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16" w:rsidRPr="0006392E" w:rsidRDefault="00271416" w:rsidP="00271416">
      <w:r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271416" w:rsidRPr="0006392E" w:rsidRDefault="00271416" w:rsidP="00271416">
      <w:r w:rsidRPr="0006392E">
        <w:t xml:space="preserve">Subject Matter: </w:t>
      </w:r>
      <w:r w:rsidRPr="0006392E">
        <w:rPr>
          <w:i/>
        </w:rPr>
        <w:t xml:space="preserve"> </w:t>
      </w:r>
      <w:r>
        <w:t>Chi Square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6392E">
        <w:t>TELL ME</w:t>
      </w:r>
    </w:p>
    <w:p w:rsidR="00271416" w:rsidRPr="0006392E" w:rsidRDefault="00271416" w:rsidP="00271416">
      <w:pPr>
        <w:autoSpaceDE w:val="0"/>
        <w:autoSpaceDN w:val="0"/>
        <w:adjustRightInd w:val="0"/>
      </w:pPr>
      <w:r w:rsidRPr="0006392E">
        <w:t xml:space="preserve">Objective: TSWBAT </w:t>
      </w:r>
      <w:r>
        <w:t>test a distribution for goodness of fit, using chi square.</w:t>
      </w:r>
    </w:p>
    <w:p w:rsidR="00271416" w:rsidRPr="0006392E" w:rsidRDefault="00271416" w:rsidP="00271416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3.8</w:t>
      </w:r>
    </w:p>
    <w:p w:rsidR="00271416" w:rsidRPr="0006392E" w:rsidRDefault="00271416" w:rsidP="00271416">
      <w:r w:rsidRPr="0006392E">
        <w:t xml:space="preserve"> Materials: </w:t>
      </w:r>
      <w:r>
        <w:t xml:space="preserve">TI 83 Calculator </w:t>
      </w:r>
      <w:r w:rsidRPr="0006392E">
        <w:t>and Worksheets</w:t>
      </w:r>
    </w:p>
    <w:p w:rsidR="00271416" w:rsidRPr="0006392E" w:rsidRDefault="00271416" w:rsidP="00271416">
      <w:r w:rsidRPr="0006392E">
        <w:t>SHOW ME</w:t>
      </w:r>
    </w:p>
    <w:p w:rsidR="00271416" w:rsidRDefault="00271416" w:rsidP="00271416">
      <w:r w:rsidRPr="0006392E">
        <w:t>Presentation of Information</w:t>
      </w:r>
    </w:p>
    <w:p w:rsidR="00271416" w:rsidRDefault="00271416" w:rsidP="00271416">
      <w:r>
        <w:t>Question:</w:t>
      </w:r>
    </w:p>
    <w:p w:rsidR="00271416" w:rsidRDefault="00271416" w:rsidP="00271416">
      <w:r>
        <w:tab/>
        <w:t>Where can one use the chi-square statistic?</w:t>
      </w:r>
    </w:p>
    <w:p w:rsidR="00271416" w:rsidRDefault="00271416" w:rsidP="00271416"/>
    <w:p w:rsidR="00271416" w:rsidRDefault="00271416" w:rsidP="00271416">
      <w:pPr>
        <w:pStyle w:val="ListParagraph"/>
        <w:numPr>
          <w:ilvl w:val="0"/>
          <w:numId w:val="2"/>
        </w:numPr>
      </w:pPr>
      <w:r>
        <w:t>The chi-square statistic can be used to see whether a frequency distribution fits a specific pattern.</w:t>
      </w:r>
    </w:p>
    <w:p w:rsidR="00271416" w:rsidRDefault="00271416" w:rsidP="00271416"/>
    <w:p w:rsidR="00271416" w:rsidRDefault="00271416" w:rsidP="00271416">
      <w:pPr>
        <w:ind w:left="720"/>
      </w:pPr>
      <w:r>
        <w:t>For example:</w:t>
      </w:r>
    </w:p>
    <w:p w:rsidR="00271416" w:rsidRDefault="00271416" w:rsidP="00271416">
      <w:pPr>
        <w:pStyle w:val="ListParagraph"/>
        <w:numPr>
          <w:ilvl w:val="0"/>
          <w:numId w:val="3"/>
        </w:numPr>
      </w:pPr>
      <w:r>
        <w:t xml:space="preserve">To meet customer demands, </w:t>
      </w:r>
      <w:r w:rsidR="00061AC7">
        <w:t>a manufacturer of running shoes may wish to see whether buyers show a preference for a specific style.</w:t>
      </w:r>
    </w:p>
    <w:p w:rsidR="00061AC7" w:rsidRDefault="00061AC7" w:rsidP="00271416">
      <w:pPr>
        <w:pStyle w:val="ListParagraph"/>
        <w:numPr>
          <w:ilvl w:val="0"/>
          <w:numId w:val="3"/>
        </w:numPr>
      </w:pPr>
      <w:r>
        <w:t>A traffic engineer may wish to see whether accidents occur more often on some days than on others, so that she can increase police patrols accordingly.</w:t>
      </w:r>
    </w:p>
    <w:p w:rsidR="00061AC7" w:rsidRDefault="00061AC7" w:rsidP="00271416">
      <w:pPr>
        <w:pStyle w:val="ListParagraph"/>
        <w:numPr>
          <w:ilvl w:val="0"/>
          <w:numId w:val="3"/>
        </w:numPr>
      </w:pPr>
      <w:r>
        <w:t>An emergency service may want to see whether it receives more calls at certain times of the day than others, so it can provide adequate staffing.</w:t>
      </w:r>
    </w:p>
    <w:p w:rsidR="00FA4F24" w:rsidRDefault="00FA4F24" w:rsidP="00FA4F24"/>
    <w:p w:rsidR="00FA4F24" w:rsidRDefault="00FA4F24" w:rsidP="00FA4F24">
      <w:r>
        <w:t xml:space="preserve">Formula for the </w:t>
      </w:r>
      <w:r>
        <w:rPr>
          <w:b/>
        </w:rPr>
        <w:t xml:space="preserve">Chi-Square </w:t>
      </w:r>
      <w:r>
        <w:t>Goodness-of-Fit Test</w:t>
      </w:r>
    </w:p>
    <w:p w:rsidR="00FA4F24" w:rsidRDefault="009A185F" w:rsidP="00FA4F2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B230B9" w:rsidRDefault="00B230B9" w:rsidP="00FA4F24">
      <w:pPr>
        <w:rPr>
          <w:rFonts w:eastAsiaTheme="minorEastAsia"/>
        </w:rPr>
      </w:pPr>
    </w:p>
    <w:p w:rsidR="00B230B9" w:rsidRDefault="00B230B9" w:rsidP="00B230B9">
      <w:pPr>
        <w:jc w:val="center"/>
        <w:rPr>
          <w:rFonts w:eastAsiaTheme="minorEastAsia"/>
        </w:rPr>
      </w:pPr>
      <w:r>
        <w:rPr>
          <w:rFonts w:eastAsiaTheme="minorEastAsia"/>
        </w:rPr>
        <w:t>With degrees of freedom (</w:t>
      </w:r>
      <w:proofErr w:type="spellStart"/>
      <w:proofErr w:type="gramStart"/>
      <w:r>
        <w:rPr>
          <w:rFonts w:eastAsiaTheme="minorEastAsia"/>
        </w:rPr>
        <w:t>d.f</w:t>
      </w:r>
      <w:proofErr w:type="gramEnd"/>
      <w:r>
        <w:rPr>
          <w:rFonts w:eastAsiaTheme="minorEastAsia"/>
        </w:rPr>
        <w:t>.</w:t>
      </w:r>
      <w:proofErr w:type="spellEnd"/>
      <w:r>
        <w:rPr>
          <w:rFonts w:eastAsiaTheme="minorEastAsia"/>
        </w:rPr>
        <w:t>) equals to the number of categories minus 1, and where</w:t>
      </w:r>
    </w:p>
    <w:p w:rsidR="00B230B9" w:rsidRDefault="00B230B9" w:rsidP="00B230B9">
      <w:pPr>
        <w:ind w:left="720" w:firstLine="720"/>
        <w:rPr>
          <w:rFonts w:eastAsiaTheme="minorEastAsia"/>
        </w:rPr>
      </w:pPr>
      <w:r>
        <w:rPr>
          <w:rFonts w:eastAsiaTheme="minorEastAsia"/>
        </w:rPr>
        <w:t>O = observed frequency</w:t>
      </w:r>
    </w:p>
    <w:p w:rsidR="00B230B9" w:rsidRPr="00FA4F24" w:rsidRDefault="00B230B9" w:rsidP="00B230B9">
      <w:pPr>
        <w:ind w:left="720" w:firstLine="720"/>
      </w:pPr>
      <w:r>
        <w:rPr>
          <w:rFonts w:eastAsiaTheme="minorEastAsia"/>
        </w:rPr>
        <w:t>E = expected frequency</w:t>
      </w:r>
    </w:p>
    <w:p w:rsidR="00271416" w:rsidRDefault="00271416" w:rsidP="00B230B9"/>
    <w:p w:rsidR="00B230B9" w:rsidRDefault="00B230B9" w:rsidP="00B230B9">
      <w:r>
        <w:t>Example 1</w:t>
      </w:r>
    </w:p>
    <w:p w:rsidR="00FD5E51" w:rsidRDefault="00FD5E51" w:rsidP="00B230B9">
      <w:r>
        <w:t xml:space="preserve">A market analyst wished to see whether consumers have any preference among five flavors of a new fruit soda. </w:t>
      </w:r>
      <w:proofErr w:type="gramStart"/>
      <w:r w:rsidR="00F25AE6">
        <w:t xml:space="preserve">Let </w:t>
      </w:r>
      <w:proofErr w:type="gramEnd"/>
      <m:oMath>
        <m:r>
          <w:rPr>
            <w:rFonts w:ascii="Cambria Math" w:hAnsi="Cambria Math"/>
          </w:rPr>
          <m:t>α=0.05</m:t>
        </m:r>
      </m:oMath>
      <w:r w:rsidR="00F25AE6">
        <w:rPr>
          <w:rFonts w:eastAsiaTheme="minorEastAsia"/>
        </w:rPr>
        <w:t xml:space="preserve">. </w:t>
      </w:r>
      <w:r>
        <w:t>A sample 0f 100 people provided these data:</w:t>
      </w:r>
    </w:p>
    <w:p w:rsidR="00F25AE6" w:rsidRDefault="00F25AE6" w:rsidP="00B230B9"/>
    <w:p w:rsidR="00FD5E51" w:rsidRDefault="00FD5E51" w:rsidP="00B230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1318"/>
        <w:gridCol w:w="982"/>
        <w:gridCol w:w="754"/>
        <w:gridCol w:w="872"/>
      </w:tblGrid>
      <w:tr w:rsidR="00FD5E51" w:rsidTr="00FD5E51">
        <w:tc>
          <w:tcPr>
            <w:tcW w:w="921" w:type="dxa"/>
          </w:tcPr>
          <w:p w:rsidR="00FD5E51" w:rsidRDefault="00FD5E51" w:rsidP="00FD5E51">
            <w:pPr>
              <w:jc w:val="center"/>
            </w:pPr>
            <w:r>
              <w:t>Cherry</w:t>
            </w:r>
          </w:p>
        </w:tc>
        <w:tc>
          <w:tcPr>
            <w:tcW w:w="1318" w:type="dxa"/>
          </w:tcPr>
          <w:p w:rsidR="00FD5E51" w:rsidRDefault="00FD5E51" w:rsidP="00FD5E51">
            <w:pPr>
              <w:jc w:val="center"/>
            </w:pPr>
            <w:r>
              <w:t>Strawberry</w:t>
            </w:r>
          </w:p>
        </w:tc>
        <w:tc>
          <w:tcPr>
            <w:tcW w:w="982" w:type="dxa"/>
          </w:tcPr>
          <w:p w:rsidR="00FD5E51" w:rsidRDefault="00FD5E51" w:rsidP="00FD5E51">
            <w:pPr>
              <w:jc w:val="center"/>
            </w:pPr>
            <w:r>
              <w:t>Orange</w:t>
            </w:r>
          </w:p>
        </w:tc>
        <w:tc>
          <w:tcPr>
            <w:tcW w:w="754" w:type="dxa"/>
          </w:tcPr>
          <w:p w:rsidR="00FD5E51" w:rsidRDefault="00FD5E51" w:rsidP="00FD5E51">
            <w:pPr>
              <w:jc w:val="center"/>
            </w:pPr>
            <w:r>
              <w:t>Lime</w:t>
            </w:r>
          </w:p>
        </w:tc>
        <w:tc>
          <w:tcPr>
            <w:tcW w:w="872" w:type="dxa"/>
          </w:tcPr>
          <w:p w:rsidR="00FD5E51" w:rsidRDefault="00FD5E51" w:rsidP="00FD5E51">
            <w:pPr>
              <w:jc w:val="center"/>
            </w:pPr>
            <w:r>
              <w:t>Grape</w:t>
            </w:r>
          </w:p>
        </w:tc>
      </w:tr>
      <w:tr w:rsidR="00FD5E51" w:rsidTr="00FD5E51">
        <w:tc>
          <w:tcPr>
            <w:tcW w:w="921" w:type="dxa"/>
          </w:tcPr>
          <w:p w:rsidR="00FD5E51" w:rsidRDefault="00FD5E51" w:rsidP="00FD5E51">
            <w:pPr>
              <w:jc w:val="center"/>
            </w:pPr>
            <w:r>
              <w:t>32</w:t>
            </w:r>
          </w:p>
        </w:tc>
        <w:tc>
          <w:tcPr>
            <w:tcW w:w="1318" w:type="dxa"/>
          </w:tcPr>
          <w:p w:rsidR="00FD5E51" w:rsidRDefault="00FD5E51" w:rsidP="00FD5E51">
            <w:pPr>
              <w:jc w:val="center"/>
            </w:pPr>
            <w:r>
              <w:t>28</w:t>
            </w:r>
          </w:p>
        </w:tc>
        <w:tc>
          <w:tcPr>
            <w:tcW w:w="982" w:type="dxa"/>
          </w:tcPr>
          <w:p w:rsidR="00FD5E51" w:rsidRDefault="00FD5E51" w:rsidP="00FD5E51">
            <w:pPr>
              <w:jc w:val="center"/>
            </w:pPr>
            <w:r>
              <w:t>16</w:t>
            </w:r>
          </w:p>
        </w:tc>
        <w:tc>
          <w:tcPr>
            <w:tcW w:w="754" w:type="dxa"/>
          </w:tcPr>
          <w:p w:rsidR="00FD5E51" w:rsidRDefault="00FD5E51" w:rsidP="00FD5E51">
            <w:pPr>
              <w:jc w:val="center"/>
            </w:pPr>
            <w:r>
              <w:t>14</w:t>
            </w:r>
          </w:p>
        </w:tc>
        <w:tc>
          <w:tcPr>
            <w:tcW w:w="872" w:type="dxa"/>
          </w:tcPr>
          <w:p w:rsidR="00FD5E51" w:rsidRDefault="00FD5E51" w:rsidP="00FD5E51">
            <w:pPr>
              <w:jc w:val="center"/>
            </w:pPr>
            <w:r>
              <w:t>10</w:t>
            </w:r>
          </w:p>
        </w:tc>
      </w:tr>
    </w:tbl>
    <w:p w:rsidR="00FD5E51" w:rsidRDefault="00FD5E51" w:rsidP="00B230B9"/>
    <w:p w:rsidR="00FD5E51" w:rsidRDefault="00FD5E51" w:rsidP="00B230B9">
      <w:r>
        <w:t>Solution:</w:t>
      </w:r>
    </w:p>
    <w:p w:rsidR="00FD5E51" w:rsidRDefault="00FD5E51" w:rsidP="00FD5E51">
      <w:pPr>
        <w:pStyle w:val="ListParagraph"/>
        <w:numPr>
          <w:ilvl w:val="0"/>
          <w:numId w:val="4"/>
        </w:numPr>
      </w:pPr>
      <w:r>
        <w:t>If there were no preference, one would expect each flavor to be selected with equal frequency.</w:t>
      </w:r>
    </w:p>
    <w:p w:rsidR="00FD5E51" w:rsidRPr="00FD5E51" w:rsidRDefault="00FD5E51" w:rsidP="00FD5E51">
      <w:pPr>
        <w:pStyle w:val="ListParagraph"/>
        <w:numPr>
          <w:ilvl w:val="0"/>
          <w:numId w:val="4"/>
        </w:numPr>
      </w:pPr>
      <w:r>
        <w:t xml:space="preserve">In this case, the equal frequency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100÷5=20</m:t>
        </m:r>
      </m:oMath>
      <w:r>
        <w:rPr>
          <w:rFonts w:eastAsiaTheme="minorEastAsia"/>
        </w:rPr>
        <w:t>.</w:t>
      </w:r>
    </w:p>
    <w:p w:rsidR="00FD5E51" w:rsidRPr="00730916" w:rsidRDefault="00FD5E51" w:rsidP="00FD5E51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That is, approximately 20 people would select each flavor.</w:t>
      </w:r>
    </w:p>
    <w:p w:rsidR="00730916" w:rsidRDefault="00730916" w:rsidP="00730916"/>
    <w:p w:rsidR="00F25AE6" w:rsidRDefault="00F25AE6" w:rsidP="00730916"/>
    <w:p w:rsidR="00F25AE6" w:rsidRDefault="00F25AE6" w:rsidP="00730916"/>
    <w:p w:rsidR="00F25AE6" w:rsidRDefault="00F25AE6" w:rsidP="00730916"/>
    <w:p w:rsidR="00357904" w:rsidRDefault="00357904" w:rsidP="00730916"/>
    <w:p w:rsidR="00357904" w:rsidRDefault="00357904" w:rsidP="00730916"/>
    <w:p w:rsidR="00357904" w:rsidRDefault="00357904" w:rsidP="00730916"/>
    <w:p w:rsidR="009347E8" w:rsidRDefault="009A185F" w:rsidP="00730916">
      <w:r>
        <w:rPr>
          <w:noProof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-5.3pt;margin-top:-5.95pt;width:324.95pt;height:49.45pt;z-index:251660288" adj="11769,32498" strokeweight="2.5pt">
            <v:textbox>
              <w:txbxContent>
                <w:p w:rsidR="009347E8" w:rsidRPr="009347E8" w:rsidRDefault="009347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9347E8">
                    <w:rPr>
                      <w:sz w:val="32"/>
                      <w:szCs w:val="32"/>
                    </w:rPr>
                    <w:t>d.f.</w:t>
                  </w:r>
                  <w:proofErr w:type="spellEnd"/>
                  <w:r w:rsidRPr="009347E8">
                    <w:rPr>
                      <w:sz w:val="32"/>
                      <w:szCs w:val="32"/>
                    </w:rPr>
                    <w:t xml:space="preserve"> = 5 categories minus 1 = 4</w:t>
                  </w:r>
                </w:p>
              </w:txbxContent>
            </v:textbox>
          </v:shape>
        </w:pict>
      </w:r>
    </w:p>
    <w:p w:rsidR="009347E8" w:rsidRDefault="009347E8" w:rsidP="00730916"/>
    <w:p w:rsidR="009347E8" w:rsidRDefault="009A185F" w:rsidP="00730916">
      <w:r>
        <w:rPr>
          <w:noProof/>
          <w:lang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319.65pt;margin-top:.45pt;width:208.45pt;height:64.5pt;z-index:251661312" adj="-1705,21299" strokeweight="2.25pt">
            <v:textbox>
              <w:txbxContent>
                <w:p w:rsidR="009347E8" w:rsidRPr="00730916" w:rsidRDefault="009347E8" w:rsidP="009347E8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p w:rsidR="009347E8" w:rsidRDefault="009347E8" w:rsidP="00730916"/>
    <w:p w:rsidR="009347E8" w:rsidRDefault="009347E8" w:rsidP="007309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921"/>
        <w:gridCol w:w="1318"/>
        <w:gridCol w:w="982"/>
        <w:gridCol w:w="754"/>
        <w:gridCol w:w="872"/>
      </w:tblGrid>
      <w:tr w:rsidR="00F25AE6" w:rsidTr="005C1F41">
        <w:tc>
          <w:tcPr>
            <w:tcW w:w="921" w:type="dxa"/>
          </w:tcPr>
          <w:p w:rsidR="00F25AE6" w:rsidRDefault="00F25AE6" w:rsidP="0069051F">
            <w:pPr>
              <w:jc w:val="center"/>
            </w:pPr>
            <w:r>
              <w:t>Frequency</w:t>
            </w:r>
          </w:p>
        </w:tc>
        <w:tc>
          <w:tcPr>
            <w:tcW w:w="921" w:type="dxa"/>
          </w:tcPr>
          <w:p w:rsidR="00F25AE6" w:rsidRDefault="00F25AE6" w:rsidP="0069051F">
            <w:pPr>
              <w:jc w:val="center"/>
            </w:pPr>
            <w:r>
              <w:t>Cherry</w:t>
            </w:r>
          </w:p>
        </w:tc>
        <w:tc>
          <w:tcPr>
            <w:tcW w:w="1318" w:type="dxa"/>
          </w:tcPr>
          <w:p w:rsidR="00F25AE6" w:rsidRDefault="00F25AE6" w:rsidP="0069051F">
            <w:pPr>
              <w:jc w:val="center"/>
            </w:pPr>
            <w:r>
              <w:t>Strawberry</w:t>
            </w:r>
          </w:p>
        </w:tc>
        <w:tc>
          <w:tcPr>
            <w:tcW w:w="982" w:type="dxa"/>
          </w:tcPr>
          <w:p w:rsidR="00F25AE6" w:rsidRDefault="00F25AE6" w:rsidP="0069051F">
            <w:pPr>
              <w:jc w:val="center"/>
            </w:pPr>
            <w:r>
              <w:t>Orange</w:t>
            </w:r>
          </w:p>
        </w:tc>
        <w:tc>
          <w:tcPr>
            <w:tcW w:w="754" w:type="dxa"/>
          </w:tcPr>
          <w:p w:rsidR="00F25AE6" w:rsidRDefault="00F25AE6" w:rsidP="0069051F">
            <w:pPr>
              <w:jc w:val="center"/>
            </w:pPr>
            <w:r>
              <w:t>Lime</w:t>
            </w:r>
          </w:p>
        </w:tc>
        <w:tc>
          <w:tcPr>
            <w:tcW w:w="872" w:type="dxa"/>
          </w:tcPr>
          <w:p w:rsidR="00F25AE6" w:rsidRDefault="00F25AE6" w:rsidP="0069051F">
            <w:pPr>
              <w:jc w:val="center"/>
            </w:pPr>
            <w:r>
              <w:t>Grape</w:t>
            </w:r>
          </w:p>
        </w:tc>
      </w:tr>
      <w:tr w:rsidR="00F25AE6" w:rsidTr="005C1F41">
        <w:tc>
          <w:tcPr>
            <w:tcW w:w="921" w:type="dxa"/>
          </w:tcPr>
          <w:p w:rsidR="00F25AE6" w:rsidRDefault="00F25AE6" w:rsidP="0069051F">
            <w:pPr>
              <w:jc w:val="center"/>
            </w:pPr>
            <w:r>
              <w:t>Observed</w:t>
            </w:r>
          </w:p>
        </w:tc>
        <w:tc>
          <w:tcPr>
            <w:tcW w:w="921" w:type="dxa"/>
          </w:tcPr>
          <w:p w:rsidR="00F25AE6" w:rsidRDefault="00F25AE6" w:rsidP="0069051F">
            <w:pPr>
              <w:jc w:val="center"/>
            </w:pPr>
            <w:r>
              <w:t>32</w:t>
            </w:r>
          </w:p>
        </w:tc>
        <w:tc>
          <w:tcPr>
            <w:tcW w:w="1318" w:type="dxa"/>
          </w:tcPr>
          <w:p w:rsidR="00F25AE6" w:rsidRDefault="00F25AE6" w:rsidP="0069051F">
            <w:pPr>
              <w:jc w:val="center"/>
            </w:pPr>
            <w:r>
              <w:t>28</w:t>
            </w:r>
          </w:p>
        </w:tc>
        <w:tc>
          <w:tcPr>
            <w:tcW w:w="982" w:type="dxa"/>
          </w:tcPr>
          <w:p w:rsidR="00F25AE6" w:rsidRDefault="00F25AE6" w:rsidP="0069051F">
            <w:pPr>
              <w:jc w:val="center"/>
            </w:pPr>
            <w:r>
              <w:t>16</w:t>
            </w:r>
          </w:p>
        </w:tc>
        <w:tc>
          <w:tcPr>
            <w:tcW w:w="754" w:type="dxa"/>
          </w:tcPr>
          <w:p w:rsidR="00F25AE6" w:rsidRDefault="00F25AE6" w:rsidP="0069051F">
            <w:pPr>
              <w:jc w:val="center"/>
            </w:pPr>
            <w:r>
              <w:t>14</w:t>
            </w:r>
          </w:p>
        </w:tc>
        <w:tc>
          <w:tcPr>
            <w:tcW w:w="872" w:type="dxa"/>
          </w:tcPr>
          <w:p w:rsidR="00F25AE6" w:rsidRDefault="00F25AE6" w:rsidP="0069051F">
            <w:pPr>
              <w:jc w:val="center"/>
            </w:pPr>
            <w:r>
              <w:t>10</w:t>
            </w:r>
          </w:p>
        </w:tc>
      </w:tr>
      <w:tr w:rsidR="00F25AE6" w:rsidTr="005C1F41">
        <w:tc>
          <w:tcPr>
            <w:tcW w:w="921" w:type="dxa"/>
          </w:tcPr>
          <w:p w:rsidR="00F25AE6" w:rsidRDefault="00F25AE6" w:rsidP="0069051F">
            <w:pPr>
              <w:jc w:val="center"/>
            </w:pPr>
            <w:r>
              <w:t>Expected</w:t>
            </w:r>
          </w:p>
        </w:tc>
        <w:tc>
          <w:tcPr>
            <w:tcW w:w="921" w:type="dxa"/>
          </w:tcPr>
          <w:p w:rsidR="00F25AE6" w:rsidRDefault="00F25AE6" w:rsidP="0069051F">
            <w:pPr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F25AE6" w:rsidRDefault="00F25AE6" w:rsidP="0069051F">
            <w:pPr>
              <w:jc w:val="center"/>
            </w:pPr>
            <w:r>
              <w:t>20</w:t>
            </w:r>
          </w:p>
        </w:tc>
        <w:tc>
          <w:tcPr>
            <w:tcW w:w="982" w:type="dxa"/>
          </w:tcPr>
          <w:p w:rsidR="00F25AE6" w:rsidRDefault="00F25AE6" w:rsidP="0069051F">
            <w:pPr>
              <w:jc w:val="center"/>
            </w:pPr>
            <w:r>
              <w:t>20</w:t>
            </w:r>
          </w:p>
        </w:tc>
        <w:tc>
          <w:tcPr>
            <w:tcW w:w="754" w:type="dxa"/>
          </w:tcPr>
          <w:p w:rsidR="00F25AE6" w:rsidRDefault="00F25AE6" w:rsidP="0069051F">
            <w:pPr>
              <w:jc w:val="center"/>
            </w:pPr>
            <w:r>
              <w:t>20</w:t>
            </w:r>
          </w:p>
        </w:tc>
        <w:tc>
          <w:tcPr>
            <w:tcW w:w="872" w:type="dxa"/>
          </w:tcPr>
          <w:p w:rsidR="00F25AE6" w:rsidRDefault="009A185F" w:rsidP="0069051F">
            <w:pPr>
              <w:jc w:val="center"/>
            </w:pPr>
            <w:r>
              <w:rPr>
                <w:noProof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1" type="#_x0000_t61" style="position:absolute;left:0;text-align:left;margin-left:86.4pt;margin-top:8.9pt;width:154.65pt;height:47.6pt;z-index:251662336;mso-position-horizontal-relative:text;mso-position-vertical-relative:text" adj="-5356,908" strokeweight="2pt">
                  <v:textbox>
                    <w:txbxContent>
                      <w:p w:rsidR="009347E8" w:rsidRDefault="009347E8" w:rsidP="009347E8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9347E8" w:rsidRPr="00730916" w:rsidRDefault="009347E8" w:rsidP="009347E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F25AE6">
              <w:t>20</w:t>
            </w:r>
          </w:p>
        </w:tc>
      </w:tr>
    </w:tbl>
    <w:p w:rsidR="009347E8" w:rsidRDefault="009347E8" w:rsidP="009347E8">
      <w:pPr>
        <w:pStyle w:val="ListParagraph"/>
      </w:pPr>
    </w:p>
    <w:p w:rsidR="00730916" w:rsidRDefault="00357904" w:rsidP="00357904">
      <w:pPr>
        <w:pStyle w:val="ListParagraph"/>
        <w:numPr>
          <w:ilvl w:val="0"/>
          <w:numId w:val="5"/>
        </w:numPr>
      </w:pPr>
      <w:r>
        <w:t>State the hypotheses:</w:t>
      </w:r>
    </w:p>
    <w:p w:rsidR="00357904" w:rsidRDefault="009A185F" w:rsidP="00357904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</m:oMath>
      <w:r w:rsidR="00357904">
        <w:rPr>
          <w:rFonts w:eastAsiaTheme="minorEastAsia"/>
        </w:rPr>
        <w:t xml:space="preserve"> Consumers show no preferences for flavors.</w:t>
      </w:r>
    </w:p>
    <w:p w:rsidR="00357904" w:rsidRDefault="009A185F" w:rsidP="00357904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</m:oMath>
      <w:r w:rsidR="00357904">
        <w:rPr>
          <w:rFonts w:eastAsiaTheme="minorEastAsia"/>
        </w:rPr>
        <w:t xml:space="preserve"> Consumers show a preference.</w:t>
      </w:r>
    </w:p>
    <w:p w:rsidR="00357904" w:rsidRDefault="00357904" w:rsidP="00357904"/>
    <w:p w:rsidR="00F41123" w:rsidRDefault="00F41123" w:rsidP="00F41123">
      <w:pPr>
        <w:pStyle w:val="ListParagraph"/>
        <w:numPr>
          <w:ilvl w:val="0"/>
          <w:numId w:val="5"/>
        </w:numPr>
      </w:pPr>
      <w:r>
        <w:t>Find the critical value:</w:t>
      </w:r>
    </w:p>
    <w:p w:rsidR="00BF45A1" w:rsidRDefault="00864574" w:rsidP="00BF45A1">
      <w:pPr>
        <w:ind w:left="720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314960</wp:posOffset>
            </wp:positionV>
            <wp:extent cx="6339840" cy="2130425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5A1">
        <w:t xml:space="preserve">Use table G </w:t>
      </w:r>
    </w:p>
    <w:p w:rsidR="00864574" w:rsidRDefault="00864574" w:rsidP="00BF45A1">
      <w:pPr>
        <w:ind w:left="720"/>
      </w:pPr>
    </w:p>
    <w:p w:rsidR="00864574" w:rsidRDefault="00864574" w:rsidP="00BF45A1">
      <w:pPr>
        <w:ind w:left="720"/>
      </w:pPr>
    </w:p>
    <w:p w:rsidR="00864574" w:rsidRDefault="00864574" w:rsidP="00BF45A1">
      <w:pPr>
        <w:ind w:left="720"/>
      </w:pPr>
    </w:p>
    <w:p w:rsidR="00864574" w:rsidRDefault="009A185F" w:rsidP="00BF45A1">
      <w:pPr>
        <w:ind w:left="720"/>
      </w:pPr>
      <w:r>
        <w:rPr>
          <w:noProof/>
          <w:lang w:bidi="ar-SA"/>
        </w:rPr>
        <w:pict>
          <v:rect id="_x0000_s1032" style="position:absolute;left:0;text-align:left;margin-left:441.1pt;margin-top:10.65pt;width:41.3pt;height:90.15pt;z-index:251664384" filled="f" strokecolor="red"/>
        </w:pict>
      </w:r>
    </w:p>
    <w:p w:rsidR="00864574" w:rsidRDefault="00864574" w:rsidP="00BF45A1">
      <w:pPr>
        <w:ind w:left="720"/>
      </w:pPr>
    </w:p>
    <w:p w:rsidR="00864574" w:rsidRDefault="00864574" w:rsidP="00BF45A1">
      <w:pPr>
        <w:ind w:left="720"/>
      </w:pPr>
    </w:p>
    <w:p w:rsidR="00864574" w:rsidRDefault="00864574" w:rsidP="00BF45A1">
      <w:pPr>
        <w:ind w:left="720"/>
      </w:pPr>
    </w:p>
    <w:p w:rsidR="00864574" w:rsidRDefault="00864574" w:rsidP="00BF45A1">
      <w:pPr>
        <w:ind w:left="720"/>
      </w:pPr>
    </w:p>
    <w:p w:rsidR="00864574" w:rsidRDefault="009A185F" w:rsidP="00BF45A1">
      <w:pPr>
        <w:ind w:left="720"/>
      </w:pPr>
      <w:r>
        <w:rPr>
          <w:noProof/>
          <w:lang w:bidi="ar-SA"/>
        </w:rPr>
        <w:pict>
          <v:rect id="_x0000_s1033" style="position:absolute;left:0;text-align:left;margin-left:66.7pt;margin-top:10.05pt;width:415.7pt;height:17.5pt;z-index:251665408" filled="f" strokecolor="red"/>
        </w:pict>
      </w:r>
    </w:p>
    <w:p w:rsidR="00864574" w:rsidRDefault="00864574" w:rsidP="00BF45A1">
      <w:pPr>
        <w:ind w:left="720"/>
      </w:pPr>
    </w:p>
    <w:p w:rsidR="00864574" w:rsidRDefault="00864574" w:rsidP="00BF45A1">
      <w:pPr>
        <w:ind w:left="720"/>
      </w:pPr>
    </w:p>
    <w:p w:rsidR="00864574" w:rsidRDefault="00864574" w:rsidP="00BF45A1">
      <w:pPr>
        <w:ind w:left="720"/>
      </w:pPr>
    </w:p>
    <w:p w:rsidR="00864574" w:rsidRDefault="00864574" w:rsidP="00BF45A1">
      <w:pPr>
        <w:ind w:left="720"/>
      </w:pPr>
    </w:p>
    <w:p w:rsidR="00C93519" w:rsidRDefault="00F41123" w:rsidP="00C93519">
      <w:pPr>
        <w:pStyle w:val="ListParagraph"/>
        <w:numPr>
          <w:ilvl w:val="0"/>
          <w:numId w:val="5"/>
        </w:numPr>
      </w:pPr>
      <w:r>
        <w:t>Compute the test value:</w:t>
      </w:r>
      <w:r w:rsidR="009A185F">
        <w:rPr>
          <w:noProof/>
          <w:lang w:bidi="ar-SA"/>
        </w:rPr>
        <w:pict>
          <v:shape id="_x0000_s1035" type="#_x0000_t63" style="position:absolute;left:0;text-align:left;margin-left:319.65pt;margin-top:.45pt;width:208.45pt;height:64.5pt;z-index:251667456;mso-position-horizontal-relative:text;mso-position-vertical-relative:text" adj="-1964,15421" strokeweight="2.25pt">
            <v:textbox>
              <w:txbxContent>
                <w:p w:rsidR="00C93519" w:rsidRPr="00730916" w:rsidRDefault="00C93519" w:rsidP="00C93519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p w:rsidR="00C93519" w:rsidRDefault="00C93519" w:rsidP="00C935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921"/>
        <w:gridCol w:w="1318"/>
        <w:gridCol w:w="982"/>
        <w:gridCol w:w="754"/>
        <w:gridCol w:w="872"/>
      </w:tblGrid>
      <w:tr w:rsidR="00C93519" w:rsidTr="00191814">
        <w:tc>
          <w:tcPr>
            <w:tcW w:w="921" w:type="dxa"/>
          </w:tcPr>
          <w:p w:rsidR="00C93519" w:rsidRDefault="00C93519" w:rsidP="00191814">
            <w:pPr>
              <w:jc w:val="center"/>
            </w:pPr>
            <w:r>
              <w:t>Frequency</w:t>
            </w:r>
          </w:p>
        </w:tc>
        <w:tc>
          <w:tcPr>
            <w:tcW w:w="921" w:type="dxa"/>
          </w:tcPr>
          <w:p w:rsidR="00C93519" w:rsidRDefault="00C93519" w:rsidP="00191814">
            <w:pPr>
              <w:jc w:val="center"/>
            </w:pPr>
            <w:r>
              <w:t>Cherry</w:t>
            </w:r>
          </w:p>
        </w:tc>
        <w:tc>
          <w:tcPr>
            <w:tcW w:w="1318" w:type="dxa"/>
          </w:tcPr>
          <w:p w:rsidR="00C93519" w:rsidRDefault="00C93519" w:rsidP="00191814">
            <w:pPr>
              <w:jc w:val="center"/>
            </w:pPr>
            <w:r>
              <w:t>Strawberry</w:t>
            </w:r>
          </w:p>
        </w:tc>
        <w:tc>
          <w:tcPr>
            <w:tcW w:w="982" w:type="dxa"/>
          </w:tcPr>
          <w:p w:rsidR="00C93519" w:rsidRDefault="00C93519" w:rsidP="00191814">
            <w:pPr>
              <w:jc w:val="center"/>
            </w:pPr>
            <w:r>
              <w:t>Orange</w:t>
            </w:r>
          </w:p>
        </w:tc>
        <w:tc>
          <w:tcPr>
            <w:tcW w:w="754" w:type="dxa"/>
          </w:tcPr>
          <w:p w:rsidR="00C93519" w:rsidRDefault="00C93519" w:rsidP="00191814">
            <w:pPr>
              <w:jc w:val="center"/>
            </w:pPr>
            <w:r>
              <w:t>Lime</w:t>
            </w:r>
          </w:p>
        </w:tc>
        <w:tc>
          <w:tcPr>
            <w:tcW w:w="872" w:type="dxa"/>
          </w:tcPr>
          <w:p w:rsidR="00C93519" w:rsidRDefault="00C93519" w:rsidP="00191814">
            <w:pPr>
              <w:jc w:val="center"/>
            </w:pPr>
            <w:r>
              <w:t>Grape</w:t>
            </w:r>
          </w:p>
        </w:tc>
      </w:tr>
      <w:tr w:rsidR="00C93519" w:rsidTr="00191814">
        <w:tc>
          <w:tcPr>
            <w:tcW w:w="921" w:type="dxa"/>
          </w:tcPr>
          <w:p w:rsidR="00C93519" w:rsidRDefault="00C93519" w:rsidP="00191814">
            <w:pPr>
              <w:jc w:val="center"/>
            </w:pPr>
            <w:r>
              <w:t>Observed</w:t>
            </w:r>
          </w:p>
        </w:tc>
        <w:tc>
          <w:tcPr>
            <w:tcW w:w="921" w:type="dxa"/>
          </w:tcPr>
          <w:p w:rsidR="00C93519" w:rsidRDefault="00C93519" w:rsidP="00191814">
            <w:pPr>
              <w:jc w:val="center"/>
            </w:pPr>
            <w:r>
              <w:t>32</w:t>
            </w:r>
          </w:p>
        </w:tc>
        <w:tc>
          <w:tcPr>
            <w:tcW w:w="1318" w:type="dxa"/>
          </w:tcPr>
          <w:p w:rsidR="00C93519" w:rsidRDefault="00C93519" w:rsidP="00191814">
            <w:pPr>
              <w:jc w:val="center"/>
            </w:pPr>
            <w:r>
              <w:t>28</w:t>
            </w:r>
          </w:p>
        </w:tc>
        <w:tc>
          <w:tcPr>
            <w:tcW w:w="982" w:type="dxa"/>
          </w:tcPr>
          <w:p w:rsidR="00C93519" w:rsidRDefault="00C93519" w:rsidP="00191814">
            <w:pPr>
              <w:jc w:val="center"/>
            </w:pPr>
            <w:r>
              <w:t>16</w:t>
            </w:r>
          </w:p>
        </w:tc>
        <w:tc>
          <w:tcPr>
            <w:tcW w:w="754" w:type="dxa"/>
          </w:tcPr>
          <w:p w:rsidR="00C93519" w:rsidRDefault="00C93519" w:rsidP="00191814">
            <w:pPr>
              <w:jc w:val="center"/>
            </w:pPr>
            <w:r>
              <w:t>14</w:t>
            </w:r>
          </w:p>
        </w:tc>
        <w:tc>
          <w:tcPr>
            <w:tcW w:w="872" w:type="dxa"/>
          </w:tcPr>
          <w:p w:rsidR="00C93519" w:rsidRDefault="00C93519" w:rsidP="00191814">
            <w:pPr>
              <w:jc w:val="center"/>
            </w:pPr>
            <w:r>
              <w:t>10</w:t>
            </w:r>
          </w:p>
        </w:tc>
      </w:tr>
      <w:tr w:rsidR="00C93519" w:rsidTr="00191814">
        <w:tc>
          <w:tcPr>
            <w:tcW w:w="921" w:type="dxa"/>
          </w:tcPr>
          <w:p w:rsidR="00C93519" w:rsidRDefault="00C93519" w:rsidP="00191814">
            <w:pPr>
              <w:jc w:val="center"/>
            </w:pPr>
            <w:r>
              <w:t>Expected</w:t>
            </w:r>
          </w:p>
        </w:tc>
        <w:tc>
          <w:tcPr>
            <w:tcW w:w="921" w:type="dxa"/>
          </w:tcPr>
          <w:p w:rsidR="00C93519" w:rsidRDefault="00C93519" w:rsidP="00191814">
            <w:pPr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C93519" w:rsidRDefault="00C93519" w:rsidP="00191814">
            <w:pPr>
              <w:jc w:val="center"/>
            </w:pPr>
            <w:r>
              <w:t>20</w:t>
            </w:r>
          </w:p>
        </w:tc>
        <w:tc>
          <w:tcPr>
            <w:tcW w:w="982" w:type="dxa"/>
          </w:tcPr>
          <w:p w:rsidR="00C93519" w:rsidRDefault="00C93519" w:rsidP="00191814">
            <w:pPr>
              <w:jc w:val="center"/>
            </w:pPr>
            <w:r>
              <w:t>20</w:t>
            </w:r>
          </w:p>
        </w:tc>
        <w:tc>
          <w:tcPr>
            <w:tcW w:w="754" w:type="dxa"/>
          </w:tcPr>
          <w:p w:rsidR="00C93519" w:rsidRDefault="00C93519" w:rsidP="00191814">
            <w:pPr>
              <w:jc w:val="center"/>
            </w:pPr>
            <w:r>
              <w:t>20</w:t>
            </w:r>
          </w:p>
        </w:tc>
        <w:tc>
          <w:tcPr>
            <w:tcW w:w="872" w:type="dxa"/>
          </w:tcPr>
          <w:p w:rsidR="00C93519" w:rsidRDefault="009A185F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36" type="#_x0000_t61" style="position:absolute;left:0;text-align:left;margin-left:86.4pt;margin-top:8.9pt;width:154.65pt;height:47.6pt;z-index:251668480;mso-position-horizontal-relative:text;mso-position-vertical-relative:text" adj="-5356,908" strokeweight="2pt">
                  <v:textbox>
                    <w:txbxContent>
                      <w:p w:rsidR="00C93519" w:rsidRDefault="00C93519" w:rsidP="00C93519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C93519" w:rsidRPr="00730916" w:rsidRDefault="00C93519" w:rsidP="00C9351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C93519">
              <w:t>20</w:t>
            </w:r>
          </w:p>
        </w:tc>
      </w:tr>
    </w:tbl>
    <w:p w:rsidR="00B6613A" w:rsidRDefault="00B6613A" w:rsidP="00C93519">
      <w:pPr>
        <w:ind w:left="720"/>
      </w:pPr>
    </w:p>
    <w:p w:rsidR="00B6613A" w:rsidRDefault="009A185F" w:rsidP="00C93519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B6613A" w:rsidRDefault="00B6613A" w:rsidP="00C93519">
      <w:pPr>
        <w:ind w:left="720"/>
        <w:rPr>
          <w:rFonts w:eastAsiaTheme="minorEastAsia"/>
        </w:rPr>
      </w:pPr>
    </w:p>
    <w:p w:rsidR="00B6613A" w:rsidRDefault="009A185F" w:rsidP="00C93519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32-20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  <w:r w:rsidR="0080529A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28-20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16-20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14-20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10-20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</w:p>
    <w:p w:rsidR="009E3EB5" w:rsidRPr="009E3EB5" w:rsidRDefault="009E3EB5" w:rsidP="0080529A">
      <w:pPr>
        <w:ind w:left="720"/>
        <w:rPr>
          <w:rFonts w:eastAsiaTheme="minorEastAsia"/>
          <w:sz w:val="36"/>
          <w:szCs w:val="36"/>
        </w:rPr>
      </w:pPr>
    </w:p>
    <w:p w:rsidR="0080529A" w:rsidRDefault="009A185F" w:rsidP="0080529A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  <w:r w:rsidR="0080529A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</w:p>
    <w:p w:rsidR="009E3EB5" w:rsidRPr="009E3EB5" w:rsidRDefault="009E3EB5" w:rsidP="0080529A">
      <w:pPr>
        <w:ind w:left="720"/>
        <w:rPr>
          <w:rFonts w:eastAsiaTheme="minorEastAsia"/>
          <w:sz w:val="36"/>
          <w:szCs w:val="36"/>
        </w:rPr>
      </w:pPr>
    </w:p>
    <w:p w:rsidR="0080529A" w:rsidRDefault="009A185F" w:rsidP="0080529A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=7.2</m:t>
        </m:r>
      </m:oMath>
      <w:r w:rsidR="0080529A" w:rsidRPr="0080529A">
        <w:rPr>
          <w:rFonts w:eastAsiaTheme="minorEastAsia"/>
          <w:sz w:val="36"/>
          <w:szCs w:val="36"/>
        </w:rPr>
        <w:t xml:space="preserve"> + </w:t>
      </w:r>
      <m:oMath>
        <m:r>
          <w:rPr>
            <w:rFonts w:ascii="Cambria Math" w:hAnsi="Cambria Math"/>
            <w:sz w:val="36"/>
            <w:szCs w:val="36"/>
          </w:rPr>
          <m:t>3.2+0.8+1.8+5</m:t>
        </m:r>
      </m:oMath>
    </w:p>
    <w:p w:rsidR="0080529A" w:rsidRDefault="009A185F" w:rsidP="0080529A">
      <w:pPr>
        <w:ind w:left="72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136.4pt;margin-top:20.3pt;width:293.4pt;height:29.45pt;z-index:251669504" adj="-1145,11075" strokeweight="3pt">
            <v:stroke linestyle="thinThin"/>
            <v:textbox>
              <w:txbxContent>
                <w:p w:rsidR="009E3EB5" w:rsidRPr="009E3EB5" w:rsidRDefault="009E3EB5">
                  <w:pPr>
                    <w:rPr>
                      <w:sz w:val="36"/>
                      <w:szCs w:val="36"/>
                    </w:rPr>
                  </w:pPr>
                  <w:r w:rsidRPr="009E3EB5">
                    <w:rPr>
                      <w:sz w:val="36"/>
                      <w:szCs w:val="36"/>
                    </w:rPr>
                    <w:t>Compare this to the critical value</w:t>
                  </w:r>
                </w:p>
              </w:txbxContent>
            </v:textbox>
          </v:shape>
        </w:pict>
      </w:r>
    </w:p>
    <w:p w:rsidR="0080529A" w:rsidRPr="0080529A" w:rsidRDefault="009A185F" w:rsidP="00C93519">
      <w:pPr>
        <w:ind w:left="720"/>
        <w:rPr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=18.0</m:t>
          </m:r>
        </m:oMath>
      </m:oMathPara>
    </w:p>
    <w:p w:rsidR="00F41123" w:rsidRDefault="00F41123" w:rsidP="00F41123">
      <w:pPr>
        <w:pStyle w:val="ListParagraph"/>
        <w:numPr>
          <w:ilvl w:val="0"/>
          <w:numId w:val="5"/>
        </w:numPr>
      </w:pPr>
      <w:r>
        <w:t>Make the decision:</w:t>
      </w:r>
    </w:p>
    <w:p w:rsidR="009E3EB5" w:rsidRDefault="009E3EB5" w:rsidP="009E3EB5">
      <w:pPr>
        <w:ind w:left="720"/>
      </w:pPr>
      <w:r>
        <w:lastRenderedPageBreak/>
        <w:t xml:space="preserve">Accept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30500">
        <w:rPr>
          <w:rFonts w:eastAsiaTheme="minorEastAsia"/>
        </w:rPr>
        <w:t xml:space="preserve"> since the computed value is greater than the critical value.</w:t>
      </w:r>
    </w:p>
    <w:p w:rsidR="00F41123" w:rsidRDefault="00F41123" w:rsidP="00F41123">
      <w:pPr>
        <w:pStyle w:val="ListParagraph"/>
        <w:numPr>
          <w:ilvl w:val="0"/>
          <w:numId w:val="5"/>
        </w:numPr>
      </w:pPr>
      <w:r>
        <w:t>Summarize the result:</w:t>
      </w:r>
    </w:p>
    <w:p w:rsidR="00F41123" w:rsidRDefault="00F41123" w:rsidP="00F41123">
      <w:pPr>
        <w:ind w:left="720"/>
      </w:pPr>
      <w:r>
        <w:t>Consumer</w:t>
      </w:r>
      <w:r w:rsidR="00BF45A1">
        <w:t>s</w:t>
      </w:r>
      <w:r>
        <w:t xml:space="preserve"> show a preference.</w:t>
      </w:r>
    </w:p>
    <w:p w:rsidR="009347E8" w:rsidRDefault="009347E8" w:rsidP="00357904"/>
    <w:p w:rsidR="007D3F15" w:rsidRDefault="007D3F15" w:rsidP="00357904"/>
    <w:p w:rsidR="007D3F15" w:rsidRDefault="007D3F15" w:rsidP="00357904"/>
    <w:p w:rsidR="007D3F15" w:rsidRDefault="007D3F15" w:rsidP="00357904"/>
    <w:p w:rsidR="007D3F15" w:rsidRDefault="007D3F15" w:rsidP="007D3F15">
      <w:r>
        <w:t>Example 2</w:t>
      </w:r>
    </w:p>
    <w:p w:rsidR="007D3F15" w:rsidRDefault="007D3F15" w:rsidP="007D3F15">
      <w:r>
        <w:t xml:space="preserve">A </w:t>
      </w:r>
      <w:r w:rsidR="00EB2E10">
        <w:t>staff member of an emergency medical service wishes to determine whether the number of accidents is equally distributed during the week. A week was selected a</w:t>
      </w:r>
      <w:r w:rsidR="00B4044A">
        <w:t>t random and the following data</w:t>
      </w:r>
      <w:r w:rsidR="00EB2E10">
        <w:t xml:space="preserve"> were obtained. Is there evidence to reject the hypothesis that the number of accidents is equally distributed throughout the week </w:t>
      </w:r>
      <w:proofErr w:type="gramStart"/>
      <w:r w:rsidR="00EB2E10">
        <w:t xml:space="preserve">at </w:t>
      </w:r>
      <w:proofErr w:type="gramEnd"/>
      <m:oMath>
        <m:r>
          <w:rPr>
            <w:rFonts w:ascii="Cambria Math" w:hAnsi="Cambria Math"/>
          </w:rPr>
          <m:t>α=0.10</m:t>
        </m:r>
      </m:oMath>
      <w:r w:rsidR="00EB2E10">
        <w:rPr>
          <w:rFonts w:eastAsiaTheme="minorEastAsia"/>
        </w:rPr>
        <w:t>?</w:t>
      </w:r>
    </w:p>
    <w:p w:rsidR="007D3F15" w:rsidRDefault="007D3F15" w:rsidP="007D3F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801"/>
        <w:gridCol w:w="714"/>
        <w:gridCol w:w="802"/>
        <w:gridCol w:w="883"/>
        <w:gridCol w:w="872"/>
        <w:gridCol w:w="872"/>
        <w:gridCol w:w="872"/>
      </w:tblGrid>
      <w:tr w:rsidR="002E3C6E" w:rsidTr="00B4044A">
        <w:tc>
          <w:tcPr>
            <w:tcW w:w="1059" w:type="dxa"/>
          </w:tcPr>
          <w:p w:rsidR="002E3C6E" w:rsidRDefault="002E3C6E" w:rsidP="00191814">
            <w:pPr>
              <w:jc w:val="center"/>
            </w:pPr>
            <w:r>
              <w:t>Day</w:t>
            </w:r>
          </w:p>
        </w:tc>
        <w:tc>
          <w:tcPr>
            <w:tcW w:w="801" w:type="dxa"/>
          </w:tcPr>
          <w:p w:rsidR="002E3C6E" w:rsidRDefault="002E3C6E" w:rsidP="00191814">
            <w:pPr>
              <w:jc w:val="center"/>
            </w:pPr>
            <w:r>
              <w:t>Mon.</w:t>
            </w:r>
          </w:p>
        </w:tc>
        <w:tc>
          <w:tcPr>
            <w:tcW w:w="714" w:type="dxa"/>
          </w:tcPr>
          <w:p w:rsidR="002E3C6E" w:rsidRDefault="002E3C6E" w:rsidP="00191814">
            <w:pPr>
              <w:jc w:val="center"/>
            </w:pPr>
            <w:r>
              <w:t>Tue.</w:t>
            </w:r>
          </w:p>
        </w:tc>
        <w:tc>
          <w:tcPr>
            <w:tcW w:w="802" w:type="dxa"/>
          </w:tcPr>
          <w:p w:rsidR="002E3C6E" w:rsidRDefault="002E3C6E" w:rsidP="00191814">
            <w:pPr>
              <w:jc w:val="center"/>
            </w:pPr>
            <w:r>
              <w:t>Wed.</w:t>
            </w:r>
          </w:p>
        </w:tc>
        <w:tc>
          <w:tcPr>
            <w:tcW w:w="883" w:type="dxa"/>
          </w:tcPr>
          <w:p w:rsidR="002E3C6E" w:rsidRDefault="002E3C6E" w:rsidP="00191814">
            <w:pPr>
              <w:jc w:val="center"/>
            </w:pPr>
            <w:r>
              <w:t>Thurs.</w:t>
            </w:r>
          </w:p>
        </w:tc>
        <w:tc>
          <w:tcPr>
            <w:tcW w:w="872" w:type="dxa"/>
          </w:tcPr>
          <w:p w:rsidR="002E3C6E" w:rsidRDefault="002E3C6E" w:rsidP="00191814">
            <w:pPr>
              <w:jc w:val="center"/>
            </w:pPr>
            <w:r>
              <w:t>Fri.</w:t>
            </w:r>
          </w:p>
        </w:tc>
        <w:tc>
          <w:tcPr>
            <w:tcW w:w="872" w:type="dxa"/>
          </w:tcPr>
          <w:p w:rsidR="002E3C6E" w:rsidRDefault="002E3C6E" w:rsidP="00191814">
            <w:pPr>
              <w:jc w:val="center"/>
            </w:pPr>
            <w:r>
              <w:t>Sat.</w:t>
            </w:r>
          </w:p>
        </w:tc>
        <w:tc>
          <w:tcPr>
            <w:tcW w:w="872" w:type="dxa"/>
          </w:tcPr>
          <w:p w:rsidR="002E3C6E" w:rsidRDefault="002E3C6E" w:rsidP="00191814">
            <w:pPr>
              <w:jc w:val="center"/>
            </w:pPr>
            <w:r>
              <w:t>Sun.</w:t>
            </w:r>
          </w:p>
        </w:tc>
      </w:tr>
      <w:tr w:rsidR="002E3C6E" w:rsidTr="00B4044A">
        <w:tc>
          <w:tcPr>
            <w:tcW w:w="1059" w:type="dxa"/>
          </w:tcPr>
          <w:p w:rsidR="002E3C6E" w:rsidRDefault="002E3C6E" w:rsidP="00191814">
            <w:pPr>
              <w:jc w:val="center"/>
            </w:pPr>
            <w:r>
              <w:t>No. of accidents</w:t>
            </w:r>
          </w:p>
        </w:tc>
        <w:tc>
          <w:tcPr>
            <w:tcW w:w="801" w:type="dxa"/>
          </w:tcPr>
          <w:p w:rsidR="002E3C6E" w:rsidRDefault="002E3C6E" w:rsidP="00191814">
            <w:pPr>
              <w:jc w:val="center"/>
            </w:pPr>
            <w:r>
              <w:t>28</w:t>
            </w:r>
          </w:p>
        </w:tc>
        <w:tc>
          <w:tcPr>
            <w:tcW w:w="714" w:type="dxa"/>
          </w:tcPr>
          <w:p w:rsidR="002E3C6E" w:rsidRDefault="002E3C6E" w:rsidP="00191814">
            <w:pPr>
              <w:jc w:val="center"/>
            </w:pPr>
            <w:r>
              <w:t>32</w:t>
            </w:r>
          </w:p>
        </w:tc>
        <w:tc>
          <w:tcPr>
            <w:tcW w:w="802" w:type="dxa"/>
          </w:tcPr>
          <w:p w:rsidR="002E3C6E" w:rsidRDefault="002E3C6E" w:rsidP="00191814">
            <w:pPr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2E3C6E" w:rsidRDefault="002E3C6E" w:rsidP="00191814">
            <w:pPr>
              <w:jc w:val="center"/>
            </w:pPr>
            <w:r>
              <w:t>14</w:t>
            </w:r>
          </w:p>
        </w:tc>
        <w:tc>
          <w:tcPr>
            <w:tcW w:w="872" w:type="dxa"/>
          </w:tcPr>
          <w:p w:rsidR="002E3C6E" w:rsidRDefault="002E3C6E" w:rsidP="00191814">
            <w:pPr>
              <w:jc w:val="center"/>
            </w:pPr>
            <w:r>
              <w:t>38</w:t>
            </w:r>
          </w:p>
        </w:tc>
        <w:tc>
          <w:tcPr>
            <w:tcW w:w="872" w:type="dxa"/>
          </w:tcPr>
          <w:p w:rsidR="002E3C6E" w:rsidRDefault="002E3C6E" w:rsidP="00191814">
            <w:pPr>
              <w:jc w:val="center"/>
            </w:pPr>
            <w:r>
              <w:t>43</w:t>
            </w:r>
          </w:p>
        </w:tc>
        <w:tc>
          <w:tcPr>
            <w:tcW w:w="872" w:type="dxa"/>
          </w:tcPr>
          <w:p w:rsidR="002E3C6E" w:rsidRDefault="002E3C6E" w:rsidP="00191814">
            <w:pPr>
              <w:jc w:val="center"/>
            </w:pPr>
            <w:r>
              <w:t>19</w:t>
            </w:r>
          </w:p>
        </w:tc>
      </w:tr>
    </w:tbl>
    <w:p w:rsidR="007D3F15" w:rsidRDefault="007D3F15" w:rsidP="007D3F15"/>
    <w:p w:rsidR="007D3F15" w:rsidRDefault="007D3F15" w:rsidP="007D3F15">
      <w:r>
        <w:t>Solution:</w:t>
      </w:r>
    </w:p>
    <w:p w:rsidR="007D3F15" w:rsidRDefault="00B4044A" w:rsidP="007D3F15">
      <w:pPr>
        <w:pStyle w:val="ListParagraph"/>
        <w:numPr>
          <w:ilvl w:val="0"/>
          <w:numId w:val="4"/>
        </w:numPr>
      </w:pPr>
      <w:r>
        <w:t>The total number of accidents is 189.</w:t>
      </w:r>
    </w:p>
    <w:p w:rsidR="007D3F15" w:rsidRPr="00FD5E51" w:rsidRDefault="007D3F15" w:rsidP="007D3F15">
      <w:pPr>
        <w:pStyle w:val="ListParagraph"/>
        <w:numPr>
          <w:ilvl w:val="0"/>
          <w:numId w:val="4"/>
        </w:numPr>
      </w:pPr>
      <w:r>
        <w:t xml:space="preserve">In this case, the equal frequency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189÷7=27</m:t>
        </m:r>
      </m:oMath>
      <w:r>
        <w:rPr>
          <w:rFonts w:eastAsiaTheme="minorEastAsia"/>
        </w:rPr>
        <w:t>.</w:t>
      </w:r>
    </w:p>
    <w:p w:rsidR="007D3F15" w:rsidRPr="00730916" w:rsidRDefault="00B4044A" w:rsidP="007D3F15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That is, approximately 27 accidents each day.</w:t>
      </w:r>
    </w:p>
    <w:p w:rsidR="007D3F15" w:rsidRDefault="007D3F15" w:rsidP="007D3F15"/>
    <w:p w:rsidR="007D3F15" w:rsidRDefault="007D3F15" w:rsidP="007D3F15"/>
    <w:p w:rsidR="007D3F15" w:rsidRDefault="009A185F" w:rsidP="007D3F15">
      <w:r>
        <w:rPr>
          <w:noProof/>
          <w:lang w:bidi="ar-SA"/>
        </w:rPr>
        <w:pict>
          <v:shape id="_x0000_s1038" type="#_x0000_t106" style="position:absolute;margin-left:-5.3pt;margin-top:-5.95pt;width:324.95pt;height:49.45pt;z-index:251671552" adj="11769,32498" strokeweight="2.5pt">
            <v:textbox>
              <w:txbxContent>
                <w:p w:rsidR="007D3F15" w:rsidRPr="009347E8" w:rsidRDefault="00B4044A" w:rsidP="00B4044A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d.f.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= 7 days minus 1 = 6</w:t>
                  </w:r>
                </w:p>
              </w:txbxContent>
            </v:textbox>
          </v:shape>
        </w:pict>
      </w:r>
    </w:p>
    <w:p w:rsidR="007D3F15" w:rsidRDefault="007D3F15" w:rsidP="007D3F15"/>
    <w:p w:rsidR="007D3F15" w:rsidRDefault="009A185F" w:rsidP="007D3F15">
      <w:r>
        <w:rPr>
          <w:noProof/>
          <w:lang w:bidi="ar-SA"/>
        </w:rPr>
        <w:pict>
          <v:shape id="_x0000_s1039" type="#_x0000_t63" style="position:absolute;margin-left:359.1pt;margin-top:.45pt;width:208.45pt;height:64.5pt;z-index:251672576" adj="-1705,21299" strokeweight="2.25pt">
            <v:textbox>
              <w:txbxContent>
                <w:p w:rsidR="007D3F15" w:rsidRPr="00730916" w:rsidRDefault="007D3F15" w:rsidP="007D3F15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p w:rsidR="007D3F15" w:rsidRDefault="007D3F15" w:rsidP="007D3F15"/>
    <w:p w:rsidR="007D3F15" w:rsidRDefault="007D3F15" w:rsidP="007D3F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801"/>
        <w:gridCol w:w="714"/>
        <w:gridCol w:w="802"/>
        <w:gridCol w:w="773"/>
        <w:gridCol w:w="872"/>
        <w:gridCol w:w="872"/>
        <w:gridCol w:w="872"/>
      </w:tblGrid>
      <w:tr w:rsidR="00B4044A" w:rsidTr="00B4044A">
        <w:tc>
          <w:tcPr>
            <w:tcW w:w="1153" w:type="dxa"/>
          </w:tcPr>
          <w:p w:rsidR="00B4044A" w:rsidRDefault="00B4044A" w:rsidP="00191814">
            <w:pPr>
              <w:jc w:val="center"/>
            </w:pPr>
            <w:r>
              <w:t>Frequency</w:t>
            </w:r>
          </w:p>
        </w:tc>
        <w:tc>
          <w:tcPr>
            <w:tcW w:w="801" w:type="dxa"/>
          </w:tcPr>
          <w:p w:rsidR="00B4044A" w:rsidRDefault="00B4044A" w:rsidP="00191814">
            <w:pPr>
              <w:jc w:val="center"/>
            </w:pPr>
            <w:r>
              <w:t>Mon.</w:t>
            </w:r>
          </w:p>
        </w:tc>
        <w:tc>
          <w:tcPr>
            <w:tcW w:w="714" w:type="dxa"/>
          </w:tcPr>
          <w:p w:rsidR="00B4044A" w:rsidRDefault="00B4044A" w:rsidP="00191814">
            <w:pPr>
              <w:jc w:val="center"/>
            </w:pPr>
            <w:r>
              <w:t>Tue.</w:t>
            </w:r>
          </w:p>
        </w:tc>
        <w:tc>
          <w:tcPr>
            <w:tcW w:w="802" w:type="dxa"/>
          </w:tcPr>
          <w:p w:rsidR="00B4044A" w:rsidRDefault="00B4044A" w:rsidP="00191814">
            <w:pPr>
              <w:jc w:val="center"/>
            </w:pPr>
            <w:r>
              <w:t>Wed.</w:t>
            </w:r>
          </w:p>
        </w:tc>
        <w:tc>
          <w:tcPr>
            <w:tcW w:w="773" w:type="dxa"/>
          </w:tcPr>
          <w:p w:rsidR="00B4044A" w:rsidRDefault="00B4044A" w:rsidP="00191814">
            <w:pPr>
              <w:jc w:val="center"/>
            </w:pPr>
            <w:r>
              <w:t>Thurs.</w:t>
            </w:r>
          </w:p>
        </w:tc>
        <w:tc>
          <w:tcPr>
            <w:tcW w:w="872" w:type="dxa"/>
          </w:tcPr>
          <w:p w:rsidR="00B4044A" w:rsidRDefault="00B4044A" w:rsidP="00191814">
            <w:pPr>
              <w:jc w:val="center"/>
            </w:pPr>
            <w:r>
              <w:t>Fri.</w:t>
            </w:r>
          </w:p>
        </w:tc>
        <w:tc>
          <w:tcPr>
            <w:tcW w:w="872" w:type="dxa"/>
          </w:tcPr>
          <w:p w:rsidR="00B4044A" w:rsidRDefault="00B4044A" w:rsidP="00191814">
            <w:pPr>
              <w:jc w:val="center"/>
            </w:pPr>
            <w:r>
              <w:t>Sat.</w:t>
            </w:r>
          </w:p>
        </w:tc>
        <w:tc>
          <w:tcPr>
            <w:tcW w:w="872" w:type="dxa"/>
          </w:tcPr>
          <w:p w:rsidR="00B4044A" w:rsidRDefault="00B4044A" w:rsidP="00191814">
            <w:pPr>
              <w:jc w:val="center"/>
            </w:pPr>
            <w:r>
              <w:t>Sun.</w:t>
            </w:r>
          </w:p>
        </w:tc>
      </w:tr>
      <w:tr w:rsidR="00B4044A" w:rsidTr="00B4044A">
        <w:tc>
          <w:tcPr>
            <w:tcW w:w="1153" w:type="dxa"/>
          </w:tcPr>
          <w:p w:rsidR="00B4044A" w:rsidRDefault="00B4044A" w:rsidP="00191814">
            <w:pPr>
              <w:jc w:val="center"/>
            </w:pPr>
            <w:r>
              <w:t>Observed</w:t>
            </w:r>
          </w:p>
        </w:tc>
        <w:tc>
          <w:tcPr>
            <w:tcW w:w="801" w:type="dxa"/>
          </w:tcPr>
          <w:p w:rsidR="00B4044A" w:rsidRDefault="00B4044A" w:rsidP="00191814">
            <w:pPr>
              <w:jc w:val="center"/>
            </w:pPr>
            <w:r>
              <w:t>28</w:t>
            </w:r>
          </w:p>
        </w:tc>
        <w:tc>
          <w:tcPr>
            <w:tcW w:w="714" w:type="dxa"/>
          </w:tcPr>
          <w:p w:rsidR="00B4044A" w:rsidRDefault="00B4044A" w:rsidP="00191814">
            <w:pPr>
              <w:jc w:val="center"/>
            </w:pPr>
            <w:r>
              <w:t>32</w:t>
            </w:r>
          </w:p>
        </w:tc>
        <w:tc>
          <w:tcPr>
            <w:tcW w:w="802" w:type="dxa"/>
          </w:tcPr>
          <w:p w:rsidR="00B4044A" w:rsidRDefault="00B4044A" w:rsidP="00191814">
            <w:pPr>
              <w:jc w:val="center"/>
            </w:pPr>
            <w:r>
              <w:t>15</w:t>
            </w:r>
          </w:p>
        </w:tc>
        <w:tc>
          <w:tcPr>
            <w:tcW w:w="773" w:type="dxa"/>
          </w:tcPr>
          <w:p w:rsidR="00B4044A" w:rsidRDefault="00B4044A" w:rsidP="00191814">
            <w:pPr>
              <w:jc w:val="center"/>
            </w:pPr>
            <w:r>
              <w:t>14</w:t>
            </w:r>
          </w:p>
        </w:tc>
        <w:tc>
          <w:tcPr>
            <w:tcW w:w="872" w:type="dxa"/>
          </w:tcPr>
          <w:p w:rsidR="00B4044A" w:rsidRDefault="00B4044A" w:rsidP="00191814">
            <w:pPr>
              <w:jc w:val="center"/>
            </w:pPr>
            <w:r>
              <w:t>38</w:t>
            </w:r>
          </w:p>
        </w:tc>
        <w:tc>
          <w:tcPr>
            <w:tcW w:w="872" w:type="dxa"/>
          </w:tcPr>
          <w:p w:rsidR="00B4044A" w:rsidRDefault="00B4044A" w:rsidP="00191814">
            <w:pPr>
              <w:jc w:val="center"/>
            </w:pPr>
            <w:r>
              <w:t>43</w:t>
            </w:r>
          </w:p>
        </w:tc>
        <w:tc>
          <w:tcPr>
            <w:tcW w:w="872" w:type="dxa"/>
          </w:tcPr>
          <w:p w:rsidR="00B4044A" w:rsidRDefault="00B4044A" w:rsidP="00191814">
            <w:pPr>
              <w:jc w:val="center"/>
            </w:pPr>
            <w:r>
              <w:t>19</w:t>
            </w:r>
          </w:p>
        </w:tc>
      </w:tr>
      <w:tr w:rsidR="00B4044A" w:rsidTr="00B4044A">
        <w:tc>
          <w:tcPr>
            <w:tcW w:w="1153" w:type="dxa"/>
          </w:tcPr>
          <w:p w:rsidR="00B4044A" w:rsidRDefault="00B4044A" w:rsidP="00191814">
            <w:pPr>
              <w:jc w:val="center"/>
            </w:pPr>
            <w:r>
              <w:t>Expected</w:t>
            </w:r>
          </w:p>
        </w:tc>
        <w:tc>
          <w:tcPr>
            <w:tcW w:w="801" w:type="dxa"/>
          </w:tcPr>
          <w:p w:rsidR="00B4044A" w:rsidRDefault="00B4044A" w:rsidP="00191814">
            <w:pPr>
              <w:jc w:val="center"/>
            </w:pPr>
            <w:r>
              <w:t>27</w:t>
            </w:r>
          </w:p>
        </w:tc>
        <w:tc>
          <w:tcPr>
            <w:tcW w:w="714" w:type="dxa"/>
          </w:tcPr>
          <w:p w:rsidR="00B4044A" w:rsidRDefault="00B4044A" w:rsidP="00191814">
            <w:pPr>
              <w:jc w:val="center"/>
            </w:pPr>
            <w:r>
              <w:t>27</w:t>
            </w:r>
          </w:p>
        </w:tc>
        <w:tc>
          <w:tcPr>
            <w:tcW w:w="802" w:type="dxa"/>
          </w:tcPr>
          <w:p w:rsidR="00B4044A" w:rsidRDefault="00B4044A" w:rsidP="00191814">
            <w:pPr>
              <w:jc w:val="center"/>
            </w:pPr>
            <w:r>
              <w:t>27</w:t>
            </w:r>
          </w:p>
        </w:tc>
        <w:tc>
          <w:tcPr>
            <w:tcW w:w="773" w:type="dxa"/>
          </w:tcPr>
          <w:p w:rsidR="00B4044A" w:rsidRDefault="00B4044A" w:rsidP="00191814">
            <w:pPr>
              <w:jc w:val="center"/>
            </w:pPr>
            <w:r>
              <w:t>27</w:t>
            </w:r>
          </w:p>
        </w:tc>
        <w:tc>
          <w:tcPr>
            <w:tcW w:w="872" w:type="dxa"/>
          </w:tcPr>
          <w:p w:rsidR="00B4044A" w:rsidRDefault="00B4044A" w:rsidP="00191814">
            <w:pPr>
              <w:jc w:val="center"/>
            </w:pPr>
            <w:r>
              <w:t>27</w:t>
            </w:r>
          </w:p>
        </w:tc>
        <w:tc>
          <w:tcPr>
            <w:tcW w:w="872" w:type="dxa"/>
          </w:tcPr>
          <w:p w:rsidR="00B4044A" w:rsidRDefault="00B4044A" w:rsidP="00191814">
            <w:pPr>
              <w:jc w:val="center"/>
            </w:pPr>
            <w:r>
              <w:t>27</w:t>
            </w:r>
          </w:p>
        </w:tc>
        <w:tc>
          <w:tcPr>
            <w:tcW w:w="872" w:type="dxa"/>
          </w:tcPr>
          <w:p w:rsidR="00B4044A" w:rsidRDefault="009A185F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46" type="#_x0000_t61" style="position:absolute;left:0;text-align:left;margin-left:79.75pt;margin-top:4.85pt;width:154.65pt;height:47.6pt;z-index:251680768;mso-position-horizontal-relative:text;mso-position-vertical-relative:text" adj="-5356,908" strokeweight="2pt">
                  <v:textbox>
                    <w:txbxContent>
                      <w:p w:rsidR="00B4044A" w:rsidRDefault="00B4044A" w:rsidP="00B4044A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B4044A" w:rsidRPr="00730916" w:rsidRDefault="00B4044A" w:rsidP="00B4044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B4044A">
              <w:rPr>
                <w:noProof/>
                <w:lang w:bidi="ar-SA"/>
              </w:rPr>
              <w:t>27</w:t>
            </w:r>
          </w:p>
        </w:tc>
      </w:tr>
    </w:tbl>
    <w:p w:rsidR="007D3F15" w:rsidRDefault="007D3F15" w:rsidP="007D3F15">
      <w:pPr>
        <w:pStyle w:val="ListParagraph"/>
      </w:pPr>
    </w:p>
    <w:p w:rsidR="007D3F15" w:rsidRDefault="007D3F15" w:rsidP="007D3F15">
      <w:pPr>
        <w:pStyle w:val="ListParagraph"/>
        <w:numPr>
          <w:ilvl w:val="0"/>
          <w:numId w:val="5"/>
        </w:numPr>
      </w:pPr>
      <w:r>
        <w:t>State the hypotheses:</w:t>
      </w:r>
    </w:p>
    <w:p w:rsidR="007D3F15" w:rsidRDefault="009A185F" w:rsidP="007D3F15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</m:oMath>
      <w:r w:rsidR="00341A61">
        <w:rPr>
          <w:rFonts w:eastAsiaTheme="minorEastAsia"/>
        </w:rPr>
        <w:t xml:space="preserve"> The number of accidents is equally distributed.</w:t>
      </w:r>
    </w:p>
    <w:p w:rsidR="007D3F15" w:rsidRDefault="009A185F" w:rsidP="007D3F15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</m:oMath>
      <w:r w:rsidR="00341A61">
        <w:rPr>
          <w:rFonts w:eastAsiaTheme="minorEastAsia"/>
        </w:rPr>
        <w:t xml:space="preserve"> The number of accidents is not equally distributed.</w:t>
      </w:r>
    </w:p>
    <w:p w:rsidR="007D3F15" w:rsidRDefault="007D3F15" w:rsidP="007D3F15"/>
    <w:p w:rsidR="007D3F15" w:rsidRDefault="007D3F15" w:rsidP="007D3F15">
      <w:pPr>
        <w:pStyle w:val="ListParagraph"/>
        <w:numPr>
          <w:ilvl w:val="0"/>
          <w:numId w:val="5"/>
        </w:numPr>
      </w:pPr>
      <w:r>
        <w:t>Find the critical value:</w:t>
      </w:r>
    </w:p>
    <w:p w:rsidR="007D3F15" w:rsidRDefault="007D3F15" w:rsidP="007D3F15">
      <w:pPr>
        <w:ind w:left="720"/>
      </w:pP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314960</wp:posOffset>
            </wp:positionV>
            <wp:extent cx="6339840" cy="2130425"/>
            <wp:effectExtent l="1905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Use table G </w:t>
      </w:r>
    </w:p>
    <w:p w:rsidR="007D3F15" w:rsidRDefault="007D3F15" w:rsidP="007D3F15">
      <w:pPr>
        <w:ind w:left="720"/>
      </w:pPr>
    </w:p>
    <w:p w:rsidR="007D3F15" w:rsidRDefault="007D3F15" w:rsidP="007D3F15">
      <w:pPr>
        <w:ind w:left="720"/>
      </w:pPr>
    </w:p>
    <w:p w:rsidR="007D3F15" w:rsidRDefault="007D3F15" w:rsidP="007D3F15">
      <w:pPr>
        <w:ind w:left="720"/>
      </w:pPr>
    </w:p>
    <w:p w:rsidR="007D3F15" w:rsidRDefault="009A185F" w:rsidP="007D3F15">
      <w:pPr>
        <w:ind w:left="720"/>
      </w:pPr>
      <w:r>
        <w:rPr>
          <w:noProof/>
          <w:lang w:bidi="ar-SA"/>
        </w:rPr>
        <w:pict>
          <v:rect id="_x0000_s1041" style="position:absolute;left:0;text-align:left;margin-left:382.25pt;margin-top:10.65pt;width:41.3pt;height:125.15pt;z-index:251675648" filled="f" strokecolor="red"/>
        </w:pict>
      </w:r>
    </w:p>
    <w:p w:rsidR="007D3F15" w:rsidRDefault="007D3F15" w:rsidP="007D3F15">
      <w:pPr>
        <w:ind w:left="720"/>
      </w:pPr>
    </w:p>
    <w:p w:rsidR="007D3F15" w:rsidRDefault="007D3F15" w:rsidP="007D3F15">
      <w:pPr>
        <w:ind w:left="720"/>
      </w:pPr>
    </w:p>
    <w:p w:rsidR="007D3F15" w:rsidRDefault="007D3F15" w:rsidP="007D3F15">
      <w:pPr>
        <w:ind w:left="720"/>
      </w:pPr>
    </w:p>
    <w:p w:rsidR="007D3F15" w:rsidRDefault="007D3F15" w:rsidP="007D3F15">
      <w:pPr>
        <w:ind w:left="720"/>
      </w:pPr>
    </w:p>
    <w:p w:rsidR="007D3F15" w:rsidRDefault="007D3F15" w:rsidP="007D3F15">
      <w:pPr>
        <w:ind w:left="720"/>
      </w:pPr>
    </w:p>
    <w:p w:rsidR="007D3F15" w:rsidRDefault="009A185F" w:rsidP="00FD22E8">
      <w:pPr>
        <w:ind w:left="720"/>
      </w:pPr>
      <w:r>
        <w:rPr>
          <w:noProof/>
          <w:lang w:bidi="ar-SA"/>
        </w:rPr>
        <w:pict>
          <v:rect id="_x0000_s1042" style="position:absolute;left:0;text-align:left;margin-left:66.7pt;margin-top:30.4pt;width:356.85pt;height:17.5pt;z-index:251676672" filled="f" strokecolor="red"/>
        </w:pict>
      </w:r>
    </w:p>
    <w:p w:rsidR="00FD22E8" w:rsidRDefault="009A185F" w:rsidP="00FD22E8">
      <w:pPr>
        <w:pStyle w:val="ListParagraph"/>
        <w:numPr>
          <w:ilvl w:val="0"/>
          <w:numId w:val="5"/>
        </w:numPr>
      </w:pPr>
      <w:r>
        <w:rPr>
          <w:noProof/>
          <w:lang w:bidi="ar-SA"/>
        </w:rPr>
        <w:lastRenderedPageBreak/>
        <w:pict>
          <v:shape id="_x0000_s1048" type="#_x0000_t63" style="position:absolute;left:0;text-align:left;margin-left:359.1pt;margin-top:-13.45pt;width:208.45pt;height:64.5pt;z-index:251683840" adj="-1705,21299" strokeweight="2.25pt">
            <v:textbox>
              <w:txbxContent>
                <w:p w:rsidR="00FD22E8" w:rsidRPr="00730916" w:rsidRDefault="00FD22E8" w:rsidP="00FD22E8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  <w:r w:rsidR="007D3F15">
        <w:t>Compute the test value:</w:t>
      </w:r>
    </w:p>
    <w:p w:rsidR="00FD22E8" w:rsidRDefault="00FD22E8" w:rsidP="00FD22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801"/>
        <w:gridCol w:w="714"/>
        <w:gridCol w:w="802"/>
        <w:gridCol w:w="773"/>
        <w:gridCol w:w="872"/>
        <w:gridCol w:w="872"/>
        <w:gridCol w:w="872"/>
      </w:tblGrid>
      <w:tr w:rsidR="00FD22E8" w:rsidTr="00191814">
        <w:tc>
          <w:tcPr>
            <w:tcW w:w="1153" w:type="dxa"/>
          </w:tcPr>
          <w:p w:rsidR="00FD22E8" w:rsidRDefault="00FD22E8" w:rsidP="00191814">
            <w:pPr>
              <w:jc w:val="center"/>
            </w:pPr>
            <w:r>
              <w:t>Frequency</w:t>
            </w:r>
          </w:p>
        </w:tc>
        <w:tc>
          <w:tcPr>
            <w:tcW w:w="801" w:type="dxa"/>
          </w:tcPr>
          <w:p w:rsidR="00FD22E8" w:rsidRDefault="00FD22E8" w:rsidP="00191814">
            <w:pPr>
              <w:jc w:val="center"/>
            </w:pPr>
            <w:r>
              <w:t>Mon.</w:t>
            </w:r>
          </w:p>
        </w:tc>
        <w:tc>
          <w:tcPr>
            <w:tcW w:w="714" w:type="dxa"/>
          </w:tcPr>
          <w:p w:rsidR="00FD22E8" w:rsidRDefault="00FD22E8" w:rsidP="00191814">
            <w:pPr>
              <w:jc w:val="center"/>
            </w:pPr>
            <w:r>
              <w:t>Tue.</w:t>
            </w:r>
          </w:p>
        </w:tc>
        <w:tc>
          <w:tcPr>
            <w:tcW w:w="802" w:type="dxa"/>
          </w:tcPr>
          <w:p w:rsidR="00FD22E8" w:rsidRDefault="00FD22E8" w:rsidP="00191814">
            <w:pPr>
              <w:jc w:val="center"/>
            </w:pPr>
            <w:r>
              <w:t>Wed.</w:t>
            </w:r>
          </w:p>
        </w:tc>
        <w:tc>
          <w:tcPr>
            <w:tcW w:w="773" w:type="dxa"/>
          </w:tcPr>
          <w:p w:rsidR="00FD22E8" w:rsidRDefault="00FD22E8" w:rsidP="00191814">
            <w:pPr>
              <w:jc w:val="center"/>
            </w:pPr>
            <w:r>
              <w:t>Thurs.</w:t>
            </w:r>
          </w:p>
        </w:tc>
        <w:tc>
          <w:tcPr>
            <w:tcW w:w="872" w:type="dxa"/>
          </w:tcPr>
          <w:p w:rsidR="00FD22E8" w:rsidRDefault="00FD22E8" w:rsidP="00191814">
            <w:pPr>
              <w:jc w:val="center"/>
            </w:pPr>
            <w:r>
              <w:t>Fri.</w:t>
            </w:r>
          </w:p>
        </w:tc>
        <w:tc>
          <w:tcPr>
            <w:tcW w:w="872" w:type="dxa"/>
          </w:tcPr>
          <w:p w:rsidR="00FD22E8" w:rsidRDefault="00FD22E8" w:rsidP="00191814">
            <w:pPr>
              <w:jc w:val="center"/>
            </w:pPr>
            <w:r>
              <w:t>Sat.</w:t>
            </w:r>
          </w:p>
        </w:tc>
        <w:tc>
          <w:tcPr>
            <w:tcW w:w="872" w:type="dxa"/>
          </w:tcPr>
          <w:p w:rsidR="00FD22E8" w:rsidRDefault="00FD22E8" w:rsidP="00191814">
            <w:pPr>
              <w:jc w:val="center"/>
            </w:pPr>
            <w:r>
              <w:t>Sun.</w:t>
            </w:r>
          </w:p>
        </w:tc>
      </w:tr>
      <w:tr w:rsidR="00FD22E8" w:rsidTr="00191814">
        <w:tc>
          <w:tcPr>
            <w:tcW w:w="1153" w:type="dxa"/>
          </w:tcPr>
          <w:p w:rsidR="00FD22E8" w:rsidRDefault="00FD22E8" w:rsidP="00191814">
            <w:pPr>
              <w:jc w:val="center"/>
            </w:pPr>
            <w:r>
              <w:t>Observed</w:t>
            </w:r>
          </w:p>
        </w:tc>
        <w:tc>
          <w:tcPr>
            <w:tcW w:w="801" w:type="dxa"/>
          </w:tcPr>
          <w:p w:rsidR="00FD22E8" w:rsidRDefault="00FD22E8" w:rsidP="00191814">
            <w:pPr>
              <w:jc w:val="center"/>
            </w:pPr>
            <w:r>
              <w:t>28</w:t>
            </w:r>
          </w:p>
        </w:tc>
        <w:tc>
          <w:tcPr>
            <w:tcW w:w="714" w:type="dxa"/>
          </w:tcPr>
          <w:p w:rsidR="00FD22E8" w:rsidRDefault="00FD22E8" w:rsidP="00191814">
            <w:pPr>
              <w:jc w:val="center"/>
            </w:pPr>
            <w:r>
              <w:t>32</w:t>
            </w:r>
          </w:p>
        </w:tc>
        <w:tc>
          <w:tcPr>
            <w:tcW w:w="802" w:type="dxa"/>
          </w:tcPr>
          <w:p w:rsidR="00FD22E8" w:rsidRDefault="00FD22E8" w:rsidP="00191814">
            <w:pPr>
              <w:jc w:val="center"/>
            </w:pPr>
            <w:r>
              <w:t>15</w:t>
            </w:r>
          </w:p>
        </w:tc>
        <w:tc>
          <w:tcPr>
            <w:tcW w:w="773" w:type="dxa"/>
          </w:tcPr>
          <w:p w:rsidR="00FD22E8" w:rsidRDefault="00FD22E8" w:rsidP="00191814">
            <w:pPr>
              <w:jc w:val="center"/>
            </w:pPr>
            <w:r>
              <w:t>14</w:t>
            </w:r>
          </w:p>
        </w:tc>
        <w:tc>
          <w:tcPr>
            <w:tcW w:w="872" w:type="dxa"/>
          </w:tcPr>
          <w:p w:rsidR="00FD22E8" w:rsidRDefault="00FD22E8" w:rsidP="00191814">
            <w:pPr>
              <w:jc w:val="center"/>
            </w:pPr>
            <w:r>
              <w:t>38</w:t>
            </w:r>
          </w:p>
        </w:tc>
        <w:tc>
          <w:tcPr>
            <w:tcW w:w="872" w:type="dxa"/>
          </w:tcPr>
          <w:p w:rsidR="00FD22E8" w:rsidRDefault="00FD22E8" w:rsidP="00191814">
            <w:pPr>
              <w:jc w:val="center"/>
            </w:pPr>
            <w:r>
              <w:t>43</w:t>
            </w:r>
          </w:p>
        </w:tc>
        <w:tc>
          <w:tcPr>
            <w:tcW w:w="872" w:type="dxa"/>
          </w:tcPr>
          <w:p w:rsidR="00FD22E8" w:rsidRDefault="00FD22E8" w:rsidP="00191814">
            <w:pPr>
              <w:jc w:val="center"/>
            </w:pPr>
            <w:r>
              <w:t>19</w:t>
            </w:r>
          </w:p>
        </w:tc>
      </w:tr>
      <w:tr w:rsidR="00FD22E8" w:rsidTr="00191814">
        <w:tc>
          <w:tcPr>
            <w:tcW w:w="1153" w:type="dxa"/>
          </w:tcPr>
          <w:p w:rsidR="00FD22E8" w:rsidRDefault="00FD22E8" w:rsidP="00191814">
            <w:pPr>
              <w:jc w:val="center"/>
            </w:pPr>
            <w:r>
              <w:t>Expected</w:t>
            </w:r>
          </w:p>
        </w:tc>
        <w:tc>
          <w:tcPr>
            <w:tcW w:w="801" w:type="dxa"/>
          </w:tcPr>
          <w:p w:rsidR="00FD22E8" w:rsidRDefault="00FD22E8" w:rsidP="00191814">
            <w:pPr>
              <w:jc w:val="center"/>
            </w:pPr>
            <w:r>
              <w:t>27</w:t>
            </w:r>
          </w:p>
        </w:tc>
        <w:tc>
          <w:tcPr>
            <w:tcW w:w="714" w:type="dxa"/>
          </w:tcPr>
          <w:p w:rsidR="00FD22E8" w:rsidRDefault="00FD22E8" w:rsidP="00191814">
            <w:pPr>
              <w:jc w:val="center"/>
            </w:pPr>
            <w:r>
              <w:t>27</w:t>
            </w:r>
          </w:p>
        </w:tc>
        <w:tc>
          <w:tcPr>
            <w:tcW w:w="802" w:type="dxa"/>
          </w:tcPr>
          <w:p w:rsidR="00FD22E8" w:rsidRDefault="00FD22E8" w:rsidP="00191814">
            <w:pPr>
              <w:jc w:val="center"/>
            </w:pPr>
            <w:r>
              <w:t>27</w:t>
            </w:r>
          </w:p>
        </w:tc>
        <w:tc>
          <w:tcPr>
            <w:tcW w:w="773" w:type="dxa"/>
          </w:tcPr>
          <w:p w:rsidR="00FD22E8" w:rsidRDefault="00FD22E8" w:rsidP="00191814">
            <w:pPr>
              <w:jc w:val="center"/>
            </w:pPr>
            <w:r>
              <w:t>27</w:t>
            </w:r>
          </w:p>
        </w:tc>
        <w:tc>
          <w:tcPr>
            <w:tcW w:w="872" w:type="dxa"/>
          </w:tcPr>
          <w:p w:rsidR="00FD22E8" w:rsidRDefault="00FD22E8" w:rsidP="00191814">
            <w:pPr>
              <w:jc w:val="center"/>
            </w:pPr>
            <w:r>
              <w:t>27</w:t>
            </w:r>
          </w:p>
        </w:tc>
        <w:tc>
          <w:tcPr>
            <w:tcW w:w="872" w:type="dxa"/>
          </w:tcPr>
          <w:p w:rsidR="00FD22E8" w:rsidRDefault="00FD22E8" w:rsidP="00191814">
            <w:pPr>
              <w:jc w:val="center"/>
            </w:pPr>
            <w:r>
              <w:t>27</w:t>
            </w:r>
          </w:p>
        </w:tc>
        <w:tc>
          <w:tcPr>
            <w:tcW w:w="872" w:type="dxa"/>
          </w:tcPr>
          <w:p w:rsidR="00FD22E8" w:rsidRDefault="009A185F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49" type="#_x0000_t61" style="position:absolute;left:0;text-align:left;margin-left:83.5pt;margin-top:4.85pt;width:154.65pt;height:47.6pt;z-index:251684864;mso-position-horizontal-relative:text;mso-position-vertical-relative:text" adj="-5356,908" strokeweight="2pt">
                  <v:textbox>
                    <w:txbxContent>
                      <w:p w:rsidR="00FD22E8" w:rsidRDefault="00FD22E8" w:rsidP="00FD22E8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FD22E8" w:rsidRPr="00730916" w:rsidRDefault="00FD22E8" w:rsidP="00FD22E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FD22E8">
              <w:rPr>
                <w:noProof/>
                <w:lang w:bidi="ar-SA"/>
              </w:rPr>
              <w:t>27</w:t>
            </w:r>
          </w:p>
        </w:tc>
      </w:tr>
    </w:tbl>
    <w:p w:rsidR="00FD22E8" w:rsidRDefault="00FD22E8" w:rsidP="00FD22E8">
      <w:pPr>
        <w:pStyle w:val="ListParagraph"/>
      </w:pPr>
    </w:p>
    <w:p w:rsidR="007D3F15" w:rsidRDefault="007D3F15" w:rsidP="007D3F15">
      <w:pPr>
        <w:ind w:left="720"/>
      </w:pPr>
    </w:p>
    <w:p w:rsidR="007D3F15" w:rsidRDefault="009A185F" w:rsidP="007D3F15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7D3F15" w:rsidRDefault="007D3F15" w:rsidP="007D3F15">
      <w:pPr>
        <w:ind w:left="720"/>
        <w:rPr>
          <w:rFonts w:eastAsiaTheme="minorEastAsia"/>
        </w:rPr>
      </w:pPr>
    </w:p>
    <w:p w:rsidR="007D3F15" w:rsidRPr="00262BE4" w:rsidRDefault="009A185F" w:rsidP="007D3F15">
      <w:pPr>
        <w:ind w:left="720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χ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28-27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</m:oMath>
      <w:r w:rsidR="007D3F15" w:rsidRPr="00262BE4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32-27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15-27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14-27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38-27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43-27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19-27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</m:oMath>
    </w:p>
    <w:p w:rsidR="007D3F15" w:rsidRPr="009E3EB5" w:rsidRDefault="007D3F15" w:rsidP="007D3F15">
      <w:pPr>
        <w:ind w:left="720"/>
        <w:rPr>
          <w:rFonts w:eastAsiaTheme="minorEastAsia"/>
          <w:sz w:val="36"/>
          <w:szCs w:val="36"/>
        </w:rPr>
      </w:pPr>
    </w:p>
    <w:p w:rsidR="007D3F15" w:rsidRDefault="009A185F" w:rsidP="007D3F15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</m:oMath>
      <w:r w:rsidR="007D3F15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-8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</m:oMath>
    </w:p>
    <w:p w:rsidR="007D3F15" w:rsidRPr="009E3EB5" w:rsidRDefault="007D3F15" w:rsidP="007D3F15">
      <w:pPr>
        <w:ind w:left="720"/>
        <w:rPr>
          <w:rFonts w:eastAsiaTheme="minorEastAsia"/>
          <w:sz w:val="36"/>
          <w:szCs w:val="36"/>
        </w:rPr>
      </w:pPr>
    </w:p>
    <w:p w:rsidR="007D3F15" w:rsidRDefault="009A185F" w:rsidP="007D3F15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=0.04</m:t>
        </m:r>
      </m:oMath>
      <w:r w:rsidR="007D3F15" w:rsidRPr="0080529A">
        <w:rPr>
          <w:rFonts w:eastAsiaTheme="minorEastAsia"/>
          <w:sz w:val="36"/>
          <w:szCs w:val="36"/>
        </w:rPr>
        <w:t xml:space="preserve"> + </w:t>
      </w:r>
      <m:oMath>
        <m:r>
          <w:rPr>
            <w:rFonts w:ascii="Cambria Math" w:hAnsi="Cambria Math"/>
            <w:sz w:val="36"/>
            <w:szCs w:val="36"/>
          </w:rPr>
          <m:t>0.93+5.33+6.26+4.48+9.48+2.37</m:t>
        </m:r>
      </m:oMath>
    </w:p>
    <w:p w:rsidR="007D3F15" w:rsidRDefault="009A185F" w:rsidP="007D3F15">
      <w:pPr>
        <w:ind w:left="72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bidi="ar-SA"/>
        </w:rPr>
        <w:pict>
          <v:shape id="_x0000_s1045" type="#_x0000_t62" style="position:absolute;left:0;text-align:left;margin-left:147.45pt;margin-top:20.3pt;width:293.4pt;height:29.45pt;z-index:251679744" adj="-1145,11075" strokeweight="3pt">
            <v:stroke linestyle="thinThin"/>
            <v:textbox>
              <w:txbxContent>
                <w:p w:rsidR="007D3F15" w:rsidRPr="009E3EB5" w:rsidRDefault="007D3F15" w:rsidP="007D3F15">
                  <w:pPr>
                    <w:rPr>
                      <w:sz w:val="36"/>
                      <w:szCs w:val="36"/>
                    </w:rPr>
                  </w:pPr>
                  <w:r w:rsidRPr="009E3EB5">
                    <w:rPr>
                      <w:sz w:val="36"/>
                      <w:szCs w:val="36"/>
                    </w:rPr>
                    <w:t>Compare this to the critical value</w:t>
                  </w:r>
                </w:p>
              </w:txbxContent>
            </v:textbox>
          </v:shape>
        </w:pict>
      </w:r>
    </w:p>
    <w:p w:rsidR="007D3F15" w:rsidRDefault="009A185F" w:rsidP="007D3F15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=28.89</m:t>
          </m:r>
        </m:oMath>
      </m:oMathPara>
    </w:p>
    <w:p w:rsidR="0043677F" w:rsidRPr="0080529A" w:rsidRDefault="0043677F" w:rsidP="007D3F15">
      <w:pPr>
        <w:ind w:left="720"/>
        <w:rPr>
          <w:sz w:val="36"/>
          <w:szCs w:val="36"/>
        </w:rPr>
      </w:pPr>
    </w:p>
    <w:p w:rsidR="007D3F15" w:rsidRDefault="007D3F15" w:rsidP="007D3F15">
      <w:pPr>
        <w:pStyle w:val="ListParagraph"/>
        <w:numPr>
          <w:ilvl w:val="0"/>
          <w:numId w:val="5"/>
        </w:numPr>
      </w:pPr>
      <w:r>
        <w:t>Make the decision:</w:t>
      </w:r>
    </w:p>
    <w:p w:rsidR="007D3F15" w:rsidRDefault="007D3F15" w:rsidP="007D3F15">
      <w:pPr>
        <w:ind w:left="720"/>
      </w:pPr>
      <w:r>
        <w:t xml:space="preserve">Accept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since the computed value is greater than the critical value.</w:t>
      </w:r>
    </w:p>
    <w:p w:rsidR="007D3F15" w:rsidRDefault="007D3F15" w:rsidP="007D3F15">
      <w:pPr>
        <w:pStyle w:val="ListParagraph"/>
        <w:numPr>
          <w:ilvl w:val="0"/>
          <w:numId w:val="5"/>
        </w:numPr>
      </w:pPr>
      <w:r>
        <w:t>Summarize the result:</w:t>
      </w:r>
    </w:p>
    <w:p w:rsidR="007D3F15" w:rsidRDefault="0043677F" w:rsidP="007D3F15">
      <w:pPr>
        <w:ind w:left="720"/>
      </w:pPr>
      <w:r>
        <w:t>The number of accidents is not equally distributed.</w:t>
      </w:r>
    </w:p>
    <w:p w:rsidR="007D3F15" w:rsidRDefault="007D3F15" w:rsidP="007D3F15"/>
    <w:p w:rsidR="007D3F15" w:rsidRDefault="009F4020" w:rsidP="00357904">
      <w:r>
        <w:t>Classwork</w:t>
      </w:r>
    </w:p>
    <w:p w:rsidR="009F4020" w:rsidRDefault="009F4020" w:rsidP="00357904">
      <w:r>
        <w:t>Name: ________________________</w:t>
      </w:r>
      <w:r>
        <w:tab/>
      </w:r>
      <w:r>
        <w:tab/>
        <w:t>Period: ______________</w:t>
      </w:r>
      <w:r>
        <w:tab/>
        <w:t>Date: April 12, 2011</w:t>
      </w:r>
    </w:p>
    <w:p w:rsidR="009F4020" w:rsidRDefault="009F4020" w:rsidP="00357904"/>
    <w:p w:rsidR="009F4020" w:rsidRDefault="009F4020" w:rsidP="00357904">
      <w:pPr>
        <w:rPr>
          <w:rFonts w:eastAsiaTheme="minorEastAsia"/>
        </w:rPr>
      </w:pPr>
      <w:r>
        <w:t xml:space="preserve">A children’s raincoat manufacturer wants to know whether costumers prefer any specific color over other colors in children’s raincoats. He selected a random sample of 50 raincoats sold and notes the colors. The data are shown here.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α=0.10</m:t>
        </m:r>
      </m:oMath>
      <w:r>
        <w:rPr>
          <w:rFonts w:eastAsiaTheme="minorEastAsia"/>
        </w:rPr>
        <w:t>, is there a color preference for the raincoats?</w:t>
      </w:r>
    </w:p>
    <w:p w:rsidR="009F4020" w:rsidRDefault="009F4020" w:rsidP="00357904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917"/>
        <w:gridCol w:w="671"/>
        <w:gridCol w:w="876"/>
        <w:gridCol w:w="721"/>
      </w:tblGrid>
      <w:tr w:rsidR="00B41D7D" w:rsidTr="00B41D7D">
        <w:tc>
          <w:tcPr>
            <w:tcW w:w="1073" w:type="dxa"/>
          </w:tcPr>
          <w:p w:rsidR="00B41D7D" w:rsidRDefault="00B41D7D" w:rsidP="00B41D7D">
            <w:pPr>
              <w:jc w:val="center"/>
            </w:pPr>
            <w:r>
              <w:t>Color</w:t>
            </w:r>
          </w:p>
        </w:tc>
        <w:tc>
          <w:tcPr>
            <w:tcW w:w="917" w:type="dxa"/>
          </w:tcPr>
          <w:p w:rsidR="00B41D7D" w:rsidRDefault="00B41D7D" w:rsidP="00B41D7D">
            <w:pPr>
              <w:jc w:val="center"/>
            </w:pPr>
            <w:r>
              <w:t>Yellow</w:t>
            </w:r>
          </w:p>
        </w:tc>
        <w:tc>
          <w:tcPr>
            <w:tcW w:w="671" w:type="dxa"/>
          </w:tcPr>
          <w:p w:rsidR="00B41D7D" w:rsidRDefault="00B41D7D" w:rsidP="00B41D7D">
            <w:pPr>
              <w:jc w:val="center"/>
            </w:pPr>
            <w:r>
              <w:t>Red</w:t>
            </w:r>
          </w:p>
        </w:tc>
        <w:tc>
          <w:tcPr>
            <w:tcW w:w="876" w:type="dxa"/>
          </w:tcPr>
          <w:p w:rsidR="00B41D7D" w:rsidRDefault="00B41D7D" w:rsidP="00B41D7D">
            <w:pPr>
              <w:jc w:val="center"/>
            </w:pPr>
            <w:r>
              <w:t>Green</w:t>
            </w:r>
          </w:p>
        </w:tc>
        <w:tc>
          <w:tcPr>
            <w:tcW w:w="721" w:type="dxa"/>
          </w:tcPr>
          <w:p w:rsidR="00B41D7D" w:rsidRDefault="00B41D7D" w:rsidP="00B41D7D">
            <w:pPr>
              <w:jc w:val="center"/>
            </w:pPr>
            <w:r>
              <w:t>Blue</w:t>
            </w:r>
          </w:p>
        </w:tc>
      </w:tr>
      <w:tr w:rsidR="00B41D7D" w:rsidTr="00B41D7D">
        <w:tc>
          <w:tcPr>
            <w:tcW w:w="1073" w:type="dxa"/>
          </w:tcPr>
          <w:p w:rsidR="00B41D7D" w:rsidRDefault="00B41D7D" w:rsidP="00B41D7D">
            <w:pPr>
              <w:jc w:val="center"/>
            </w:pPr>
            <w:r>
              <w:t>No. Sold</w:t>
            </w:r>
          </w:p>
        </w:tc>
        <w:tc>
          <w:tcPr>
            <w:tcW w:w="917" w:type="dxa"/>
          </w:tcPr>
          <w:p w:rsidR="00B41D7D" w:rsidRDefault="00B41D7D" w:rsidP="00B41D7D">
            <w:pPr>
              <w:jc w:val="center"/>
            </w:pPr>
            <w:r>
              <w:t>17</w:t>
            </w:r>
          </w:p>
        </w:tc>
        <w:tc>
          <w:tcPr>
            <w:tcW w:w="671" w:type="dxa"/>
          </w:tcPr>
          <w:p w:rsidR="00B41D7D" w:rsidRDefault="00B41D7D" w:rsidP="00B41D7D">
            <w:pPr>
              <w:jc w:val="center"/>
            </w:pPr>
            <w:r>
              <w:t>13</w:t>
            </w:r>
          </w:p>
        </w:tc>
        <w:tc>
          <w:tcPr>
            <w:tcW w:w="876" w:type="dxa"/>
          </w:tcPr>
          <w:p w:rsidR="00B41D7D" w:rsidRDefault="00B41D7D" w:rsidP="00B41D7D">
            <w:pPr>
              <w:jc w:val="center"/>
            </w:pPr>
            <w:r>
              <w:t>8</w:t>
            </w:r>
          </w:p>
        </w:tc>
        <w:tc>
          <w:tcPr>
            <w:tcW w:w="721" w:type="dxa"/>
          </w:tcPr>
          <w:p w:rsidR="00B41D7D" w:rsidRDefault="00B41D7D" w:rsidP="00B41D7D">
            <w:pPr>
              <w:jc w:val="center"/>
            </w:pPr>
            <w:r>
              <w:t>12</w:t>
            </w:r>
          </w:p>
        </w:tc>
      </w:tr>
    </w:tbl>
    <w:p w:rsidR="009F4020" w:rsidRDefault="009F4020" w:rsidP="00357904"/>
    <w:p w:rsidR="00BD26C9" w:rsidRDefault="00BD26C9" w:rsidP="00357904"/>
    <w:p w:rsidR="00BD26C9" w:rsidRDefault="00BD26C9" w:rsidP="00357904"/>
    <w:p w:rsidR="00BD26C9" w:rsidRDefault="00BD26C9" w:rsidP="00357904"/>
    <w:p w:rsidR="00BD26C9" w:rsidRDefault="00BD26C9" w:rsidP="00357904"/>
    <w:p w:rsidR="00BD26C9" w:rsidRDefault="00BD26C9" w:rsidP="00357904"/>
    <w:p w:rsidR="00BD26C9" w:rsidRDefault="00BD26C9" w:rsidP="00357904"/>
    <w:p w:rsidR="00BD26C9" w:rsidRDefault="00BD26C9" w:rsidP="00357904"/>
    <w:p w:rsidR="00BD26C9" w:rsidRDefault="00BD26C9" w:rsidP="00357904"/>
    <w:p w:rsidR="00BD26C9" w:rsidRDefault="00BD26C9" w:rsidP="00357904"/>
    <w:p w:rsidR="00BD26C9" w:rsidRDefault="00BD26C9" w:rsidP="00357904"/>
    <w:p w:rsidR="00BD26C9" w:rsidRDefault="00BD26C9" w:rsidP="00357904"/>
    <w:p w:rsidR="00BD26C9" w:rsidRDefault="00BD26C9" w:rsidP="00BD26C9">
      <w:r>
        <w:lastRenderedPageBreak/>
        <w:t>Solution:</w:t>
      </w:r>
    </w:p>
    <w:p w:rsidR="00BD26C9" w:rsidRDefault="00617CC8" w:rsidP="00BD26C9">
      <w:pPr>
        <w:pStyle w:val="ListParagraph"/>
        <w:numPr>
          <w:ilvl w:val="0"/>
          <w:numId w:val="4"/>
        </w:numPr>
      </w:pPr>
      <w:r>
        <w:t>The total number of raincoats is 50</w:t>
      </w:r>
      <w:r w:rsidR="00BD26C9">
        <w:t>.</w:t>
      </w:r>
    </w:p>
    <w:p w:rsidR="00BD26C9" w:rsidRPr="00FD5E51" w:rsidRDefault="00BD26C9" w:rsidP="00BD26C9">
      <w:pPr>
        <w:pStyle w:val="ListParagraph"/>
        <w:numPr>
          <w:ilvl w:val="0"/>
          <w:numId w:val="4"/>
        </w:numPr>
      </w:pPr>
      <w:r>
        <w:t xml:space="preserve">In this case, the equal frequency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50÷4=12.5</m:t>
        </m:r>
      </m:oMath>
      <w:r>
        <w:rPr>
          <w:rFonts w:eastAsiaTheme="minorEastAsia"/>
        </w:rPr>
        <w:t>.</w:t>
      </w:r>
    </w:p>
    <w:p w:rsidR="00BD26C9" w:rsidRPr="00730916" w:rsidRDefault="00617CC8" w:rsidP="00BD26C9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That is, approximately 12.5 raincoats are sold each color.</w:t>
      </w:r>
    </w:p>
    <w:p w:rsidR="00BD26C9" w:rsidRDefault="00BD26C9" w:rsidP="00BD26C9"/>
    <w:p w:rsidR="00BD26C9" w:rsidRDefault="00BD26C9" w:rsidP="00BD26C9"/>
    <w:p w:rsidR="00BD26C9" w:rsidRDefault="009A185F" w:rsidP="00BD26C9">
      <w:r>
        <w:rPr>
          <w:noProof/>
          <w:lang w:bidi="ar-SA"/>
        </w:rPr>
        <w:pict>
          <v:shape id="_x0000_s1050" type="#_x0000_t106" style="position:absolute;margin-left:-5.3pt;margin-top:-5.95pt;width:324.95pt;height:49.45pt;z-index:251686912" adj="11769,32498" strokeweight="2.5pt">
            <v:textbox>
              <w:txbxContent>
                <w:p w:rsidR="00BD26C9" w:rsidRPr="009347E8" w:rsidRDefault="00BD26C9" w:rsidP="00BD26C9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d.</w:t>
                  </w:r>
                  <w:r w:rsidR="00C05C4D">
                    <w:rPr>
                      <w:sz w:val="32"/>
                      <w:szCs w:val="32"/>
                    </w:rPr>
                    <w:t>f.</w:t>
                  </w:r>
                  <w:proofErr w:type="spellEnd"/>
                  <w:r w:rsidR="00C05C4D">
                    <w:rPr>
                      <w:sz w:val="32"/>
                      <w:szCs w:val="32"/>
                    </w:rPr>
                    <w:t xml:space="preserve"> = 4 colors minus 1 = 3</w:t>
                  </w:r>
                </w:p>
              </w:txbxContent>
            </v:textbox>
          </v:shape>
        </w:pict>
      </w:r>
    </w:p>
    <w:p w:rsidR="00BD26C9" w:rsidRDefault="00BD26C9" w:rsidP="00BD26C9"/>
    <w:p w:rsidR="00BD26C9" w:rsidRDefault="009A185F" w:rsidP="00BD26C9">
      <w:r>
        <w:rPr>
          <w:noProof/>
          <w:lang w:bidi="ar-SA"/>
        </w:rPr>
        <w:pict>
          <v:shape id="_x0000_s1051" type="#_x0000_t63" style="position:absolute;margin-left:228.3pt;margin-top:.45pt;width:208.45pt;height:60.45pt;z-index:251687936" adj="-1705,22726" strokeweight="2.25pt">
            <v:textbox>
              <w:txbxContent>
                <w:p w:rsidR="00BD26C9" w:rsidRPr="00730916" w:rsidRDefault="00BD26C9" w:rsidP="00BD26C9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p w:rsidR="00BD26C9" w:rsidRDefault="00BD26C9" w:rsidP="00BD26C9"/>
    <w:p w:rsidR="00BD26C9" w:rsidRDefault="00BD26C9" w:rsidP="00BD26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807"/>
        <w:gridCol w:w="714"/>
        <w:gridCol w:w="802"/>
        <w:gridCol w:w="773"/>
      </w:tblGrid>
      <w:tr w:rsidR="00C05C4D" w:rsidTr="00C05C4D">
        <w:tc>
          <w:tcPr>
            <w:tcW w:w="1153" w:type="dxa"/>
          </w:tcPr>
          <w:p w:rsidR="00C05C4D" w:rsidRDefault="00C05C4D" w:rsidP="00191814">
            <w:pPr>
              <w:jc w:val="center"/>
            </w:pPr>
            <w:r>
              <w:t>Frequency</w:t>
            </w:r>
          </w:p>
        </w:tc>
        <w:tc>
          <w:tcPr>
            <w:tcW w:w="807" w:type="dxa"/>
          </w:tcPr>
          <w:p w:rsidR="00C05C4D" w:rsidRDefault="00C05C4D" w:rsidP="00191814">
            <w:pPr>
              <w:jc w:val="center"/>
            </w:pPr>
            <w:r>
              <w:t>Yellow</w:t>
            </w:r>
          </w:p>
        </w:tc>
        <w:tc>
          <w:tcPr>
            <w:tcW w:w="714" w:type="dxa"/>
          </w:tcPr>
          <w:p w:rsidR="00C05C4D" w:rsidRDefault="00C05C4D" w:rsidP="00191814">
            <w:pPr>
              <w:jc w:val="center"/>
            </w:pPr>
            <w:r>
              <w:t>Red</w:t>
            </w:r>
          </w:p>
        </w:tc>
        <w:tc>
          <w:tcPr>
            <w:tcW w:w="802" w:type="dxa"/>
          </w:tcPr>
          <w:p w:rsidR="00C05C4D" w:rsidRDefault="00C05C4D" w:rsidP="00191814">
            <w:pPr>
              <w:jc w:val="center"/>
            </w:pPr>
            <w:r>
              <w:t>Green</w:t>
            </w:r>
          </w:p>
        </w:tc>
        <w:tc>
          <w:tcPr>
            <w:tcW w:w="773" w:type="dxa"/>
          </w:tcPr>
          <w:p w:rsidR="00C05C4D" w:rsidRDefault="00C05C4D" w:rsidP="00191814">
            <w:pPr>
              <w:jc w:val="center"/>
            </w:pPr>
            <w:r>
              <w:t>Blue</w:t>
            </w:r>
          </w:p>
        </w:tc>
      </w:tr>
      <w:tr w:rsidR="00C05C4D" w:rsidTr="00C05C4D">
        <w:tc>
          <w:tcPr>
            <w:tcW w:w="1153" w:type="dxa"/>
          </w:tcPr>
          <w:p w:rsidR="00C05C4D" w:rsidRDefault="00C05C4D" w:rsidP="00191814">
            <w:pPr>
              <w:jc w:val="center"/>
            </w:pPr>
            <w:r>
              <w:t>Observed</w:t>
            </w:r>
          </w:p>
        </w:tc>
        <w:tc>
          <w:tcPr>
            <w:tcW w:w="807" w:type="dxa"/>
          </w:tcPr>
          <w:p w:rsidR="00C05C4D" w:rsidRDefault="00C05C4D" w:rsidP="00191814">
            <w:pPr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C05C4D" w:rsidRDefault="00C05C4D" w:rsidP="00191814">
            <w:pPr>
              <w:jc w:val="center"/>
            </w:pPr>
            <w:r>
              <w:t>13</w:t>
            </w:r>
          </w:p>
        </w:tc>
        <w:tc>
          <w:tcPr>
            <w:tcW w:w="802" w:type="dxa"/>
          </w:tcPr>
          <w:p w:rsidR="00C05C4D" w:rsidRDefault="00C05C4D" w:rsidP="00191814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C05C4D" w:rsidRDefault="00C05C4D" w:rsidP="00191814">
            <w:pPr>
              <w:jc w:val="center"/>
            </w:pPr>
            <w:r>
              <w:t>12</w:t>
            </w:r>
          </w:p>
        </w:tc>
      </w:tr>
      <w:tr w:rsidR="00C05C4D" w:rsidTr="00C05C4D">
        <w:tc>
          <w:tcPr>
            <w:tcW w:w="1153" w:type="dxa"/>
          </w:tcPr>
          <w:p w:rsidR="00C05C4D" w:rsidRDefault="00C05C4D" w:rsidP="00191814">
            <w:pPr>
              <w:jc w:val="center"/>
            </w:pPr>
            <w:r>
              <w:t>Expected</w:t>
            </w:r>
          </w:p>
        </w:tc>
        <w:tc>
          <w:tcPr>
            <w:tcW w:w="807" w:type="dxa"/>
          </w:tcPr>
          <w:p w:rsidR="00C05C4D" w:rsidRDefault="00C05C4D" w:rsidP="00191814">
            <w:pPr>
              <w:jc w:val="center"/>
            </w:pPr>
            <w:r>
              <w:t>12.5</w:t>
            </w:r>
          </w:p>
        </w:tc>
        <w:tc>
          <w:tcPr>
            <w:tcW w:w="714" w:type="dxa"/>
          </w:tcPr>
          <w:p w:rsidR="00C05C4D" w:rsidRDefault="00C05C4D" w:rsidP="00191814">
            <w:pPr>
              <w:jc w:val="center"/>
            </w:pPr>
            <w:r>
              <w:t>12.5</w:t>
            </w:r>
          </w:p>
        </w:tc>
        <w:tc>
          <w:tcPr>
            <w:tcW w:w="802" w:type="dxa"/>
          </w:tcPr>
          <w:p w:rsidR="00C05C4D" w:rsidRDefault="00C05C4D" w:rsidP="00191814">
            <w:pPr>
              <w:jc w:val="center"/>
            </w:pPr>
            <w:r>
              <w:t>12.5</w:t>
            </w:r>
          </w:p>
        </w:tc>
        <w:tc>
          <w:tcPr>
            <w:tcW w:w="773" w:type="dxa"/>
          </w:tcPr>
          <w:p w:rsidR="00C05C4D" w:rsidRDefault="009A185F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58" type="#_x0000_t61" style="position:absolute;left:0;text-align:left;margin-left:77.85pt;margin-top:3.65pt;width:154.65pt;height:47.6pt;z-index:251696128;mso-position-horizontal-relative:text;mso-position-vertical-relative:text" adj="-5356,908" strokeweight="2pt">
                  <v:textbox>
                    <w:txbxContent>
                      <w:p w:rsidR="00C05C4D" w:rsidRDefault="00C05C4D" w:rsidP="00C05C4D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C05C4D" w:rsidRPr="00730916" w:rsidRDefault="00C05C4D" w:rsidP="00C05C4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C05C4D">
              <w:t>12.5</w:t>
            </w:r>
          </w:p>
        </w:tc>
      </w:tr>
    </w:tbl>
    <w:p w:rsidR="00BD26C9" w:rsidRDefault="00BD26C9" w:rsidP="00BD26C9">
      <w:pPr>
        <w:pStyle w:val="ListParagraph"/>
      </w:pPr>
    </w:p>
    <w:p w:rsidR="00C05C4D" w:rsidRDefault="00C05C4D" w:rsidP="00BD26C9">
      <w:pPr>
        <w:pStyle w:val="ListParagraph"/>
      </w:pPr>
    </w:p>
    <w:p w:rsidR="00BD26C9" w:rsidRDefault="00BD26C9" w:rsidP="00BD26C9">
      <w:pPr>
        <w:pStyle w:val="ListParagraph"/>
        <w:numPr>
          <w:ilvl w:val="0"/>
          <w:numId w:val="5"/>
        </w:numPr>
      </w:pPr>
      <w:r>
        <w:t>State the hypotheses:</w:t>
      </w:r>
    </w:p>
    <w:p w:rsidR="00BD26C9" w:rsidRDefault="009A185F" w:rsidP="00BD26C9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</m:oMath>
      <w:r w:rsidR="00C05C4D">
        <w:rPr>
          <w:rFonts w:eastAsiaTheme="minorEastAsia"/>
        </w:rPr>
        <w:t xml:space="preserve"> Consumers show no preferences on colors</w:t>
      </w:r>
    </w:p>
    <w:p w:rsidR="00BD26C9" w:rsidRDefault="009A185F" w:rsidP="00BD26C9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</m:oMath>
      <w:r w:rsidR="00C05C4D">
        <w:rPr>
          <w:rFonts w:eastAsiaTheme="minorEastAsia"/>
        </w:rPr>
        <w:t xml:space="preserve"> Consumers show preferences on colors.</w:t>
      </w:r>
    </w:p>
    <w:p w:rsidR="00BD26C9" w:rsidRDefault="00BD26C9" w:rsidP="00BD26C9"/>
    <w:p w:rsidR="00BD26C9" w:rsidRDefault="00BD26C9" w:rsidP="00BD26C9">
      <w:pPr>
        <w:pStyle w:val="ListParagraph"/>
        <w:numPr>
          <w:ilvl w:val="0"/>
          <w:numId w:val="5"/>
        </w:numPr>
      </w:pPr>
      <w:r>
        <w:t>Find the critical value:</w:t>
      </w:r>
    </w:p>
    <w:p w:rsidR="00BD26C9" w:rsidRDefault="00BD26C9" w:rsidP="00BD26C9">
      <w:pPr>
        <w:ind w:left="720"/>
      </w:pPr>
      <w:r>
        <w:rPr>
          <w:noProof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314960</wp:posOffset>
            </wp:positionV>
            <wp:extent cx="6339840" cy="2130425"/>
            <wp:effectExtent l="19050" t="0" r="381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Use table G </w:t>
      </w:r>
    </w:p>
    <w:p w:rsidR="00BD26C9" w:rsidRDefault="00BD26C9" w:rsidP="00BD26C9">
      <w:pPr>
        <w:ind w:left="720"/>
      </w:pPr>
    </w:p>
    <w:p w:rsidR="00BD26C9" w:rsidRDefault="00BD26C9" w:rsidP="00BD26C9">
      <w:pPr>
        <w:ind w:left="720"/>
      </w:pPr>
    </w:p>
    <w:p w:rsidR="00BD26C9" w:rsidRDefault="00BD26C9" w:rsidP="00BD26C9">
      <w:pPr>
        <w:ind w:left="720"/>
      </w:pPr>
    </w:p>
    <w:p w:rsidR="00BD26C9" w:rsidRDefault="009A185F" w:rsidP="00BD26C9">
      <w:pPr>
        <w:ind w:left="720"/>
      </w:pPr>
      <w:r>
        <w:rPr>
          <w:noProof/>
          <w:lang w:bidi="ar-SA"/>
        </w:rPr>
        <w:pict>
          <v:rect id="_x0000_s1052" style="position:absolute;left:0;text-align:left;margin-left:382.25pt;margin-top:10.65pt;width:41.3pt;height:72.75pt;z-index:251689984" filled="f" strokecolor="red"/>
        </w:pict>
      </w:r>
    </w:p>
    <w:p w:rsidR="00BD26C9" w:rsidRDefault="00BD26C9" w:rsidP="00BD26C9">
      <w:pPr>
        <w:ind w:left="720"/>
      </w:pPr>
    </w:p>
    <w:p w:rsidR="00BD26C9" w:rsidRDefault="00BD26C9" w:rsidP="00BD26C9">
      <w:pPr>
        <w:ind w:left="720"/>
      </w:pPr>
    </w:p>
    <w:p w:rsidR="00BD26C9" w:rsidRDefault="00BD26C9" w:rsidP="00BD26C9">
      <w:pPr>
        <w:ind w:left="720"/>
      </w:pPr>
    </w:p>
    <w:p w:rsidR="00BD26C9" w:rsidRDefault="009A185F" w:rsidP="00BD26C9">
      <w:pPr>
        <w:ind w:left="720"/>
      </w:pPr>
      <w:r>
        <w:rPr>
          <w:noProof/>
          <w:lang w:bidi="ar-SA"/>
        </w:rPr>
        <w:pict>
          <v:rect id="_x0000_s1053" style="position:absolute;left:0;text-align:left;margin-left:66.7pt;margin-top:7.3pt;width:356.85pt;height:17.5pt;z-index:251691008" filled="f" strokecolor="red"/>
        </w:pict>
      </w:r>
    </w:p>
    <w:p w:rsidR="000949DA" w:rsidRDefault="000949DA" w:rsidP="00BD26C9">
      <w:pPr>
        <w:ind w:left="720"/>
      </w:pPr>
    </w:p>
    <w:p w:rsidR="000949DA" w:rsidRDefault="000949DA" w:rsidP="00BD26C9">
      <w:pPr>
        <w:ind w:left="720"/>
      </w:pPr>
    </w:p>
    <w:p w:rsidR="000949DA" w:rsidRDefault="000949DA" w:rsidP="00BD26C9">
      <w:pPr>
        <w:ind w:left="720"/>
      </w:pPr>
    </w:p>
    <w:p w:rsidR="000949DA" w:rsidRDefault="000949DA" w:rsidP="00BD26C9">
      <w:pPr>
        <w:ind w:left="720"/>
      </w:pPr>
    </w:p>
    <w:p w:rsidR="00BD26C9" w:rsidRDefault="00BD26C9" w:rsidP="00BD26C9">
      <w:pPr>
        <w:ind w:left="720"/>
      </w:pPr>
    </w:p>
    <w:p w:rsidR="00BD26C9" w:rsidRDefault="009A185F" w:rsidP="00BD26C9">
      <w:pPr>
        <w:ind w:left="720"/>
      </w:pPr>
      <w:r>
        <w:rPr>
          <w:noProof/>
          <w:lang w:bidi="ar-SA"/>
        </w:rPr>
        <w:pict>
          <v:shape id="_x0000_s1056" type="#_x0000_t63" style="position:absolute;left:0;text-align:left;margin-left:228.3pt;margin-top:1.2pt;width:208.45pt;height:64.5pt;z-index:251694080" adj="-1705,21299" strokeweight="2.25pt">
            <v:textbox>
              <w:txbxContent>
                <w:p w:rsidR="00BD26C9" w:rsidRPr="00730916" w:rsidRDefault="00BD26C9" w:rsidP="00BD26C9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p w:rsidR="00BD26C9" w:rsidRDefault="00BD26C9" w:rsidP="00BD26C9">
      <w:pPr>
        <w:pStyle w:val="ListParagraph"/>
        <w:numPr>
          <w:ilvl w:val="0"/>
          <w:numId w:val="5"/>
        </w:numPr>
      </w:pPr>
      <w:r>
        <w:t>Compute the test value:</w:t>
      </w:r>
    </w:p>
    <w:p w:rsidR="00BD26C9" w:rsidRDefault="00BD26C9" w:rsidP="00BD26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807"/>
        <w:gridCol w:w="714"/>
        <w:gridCol w:w="802"/>
        <w:gridCol w:w="773"/>
      </w:tblGrid>
      <w:tr w:rsidR="000949DA" w:rsidTr="000949DA">
        <w:tc>
          <w:tcPr>
            <w:tcW w:w="1153" w:type="dxa"/>
          </w:tcPr>
          <w:p w:rsidR="000949DA" w:rsidRDefault="000949DA" w:rsidP="00191814">
            <w:pPr>
              <w:jc w:val="center"/>
            </w:pPr>
            <w:r>
              <w:t>Frequency</w:t>
            </w:r>
          </w:p>
        </w:tc>
        <w:tc>
          <w:tcPr>
            <w:tcW w:w="807" w:type="dxa"/>
          </w:tcPr>
          <w:p w:rsidR="000949DA" w:rsidRDefault="000949DA" w:rsidP="00191814">
            <w:pPr>
              <w:jc w:val="center"/>
            </w:pPr>
            <w:r>
              <w:t>Yellow</w:t>
            </w:r>
          </w:p>
        </w:tc>
        <w:tc>
          <w:tcPr>
            <w:tcW w:w="714" w:type="dxa"/>
          </w:tcPr>
          <w:p w:rsidR="000949DA" w:rsidRDefault="000949DA" w:rsidP="00191814">
            <w:pPr>
              <w:jc w:val="center"/>
            </w:pPr>
            <w:r>
              <w:t>Red</w:t>
            </w:r>
          </w:p>
        </w:tc>
        <w:tc>
          <w:tcPr>
            <w:tcW w:w="802" w:type="dxa"/>
          </w:tcPr>
          <w:p w:rsidR="000949DA" w:rsidRDefault="000949DA" w:rsidP="00191814">
            <w:pPr>
              <w:jc w:val="center"/>
            </w:pPr>
            <w:r>
              <w:t>Green</w:t>
            </w:r>
          </w:p>
        </w:tc>
        <w:tc>
          <w:tcPr>
            <w:tcW w:w="773" w:type="dxa"/>
          </w:tcPr>
          <w:p w:rsidR="000949DA" w:rsidRDefault="000949DA" w:rsidP="00191814">
            <w:pPr>
              <w:jc w:val="center"/>
            </w:pPr>
            <w:r>
              <w:t>Blue</w:t>
            </w:r>
          </w:p>
        </w:tc>
      </w:tr>
      <w:tr w:rsidR="000949DA" w:rsidTr="000949DA">
        <w:tc>
          <w:tcPr>
            <w:tcW w:w="1153" w:type="dxa"/>
          </w:tcPr>
          <w:p w:rsidR="000949DA" w:rsidRDefault="000949DA" w:rsidP="00191814">
            <w:pPr>
              <w:jc w:val="center"/>
            </w:pPr>
            <w:r>
              <w:t>Observed</w:t>
            </w:r>
          </w:p>
        </w:tc>
        <w:tc>
          <w:tcPr>
            <w:tcW w:w="807" w:type="dxa"/>
          </w:tcPr>
          <w:p w:rsidR="000949DA" w:rsidRDefault="000949DA" w:rsidP="00191814">
            <w:pPr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0949DA" w:rsidRDefault="000949DA" w:rsidP="00191814">
            <w:pPr>
              <w:jc w:val="center"/>
            </w:pPr>
            <w:r>
              <w:t>13</w:t>
            </w:r>
          </w:p>
        </w:tc>
        <w:tc>
          <w:tcPr>
            <w:tcW w:w="802" w:type="dxa"/>
          </w:tcPr>
          <w:p w:rsidR="000949DA" w:rsidRDefault="000949DA" w:rsidP="00191814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0949DA" w:rsidRDefault="000949DA" w:rsidP="00191814">
            <w:pPr>
              <w:jc w:val="center"/>
            </w:pPr>
            <w:r>
              <w:t>12</w:t>
            </w:r>
          </w:p>
        </w:tc>
      </w:tr>
      <w:tr w:rsidR="000949DA" w:rsidTr="000949DA">
        <w:tc>
          <w:tcPr>
            <w:tcW w:w="1153" w:type="dxa"/>
          </w:tcPr>
          <w:p w:rsidR="000949DA" w:rsidRDefault="000949DA" w:rsidP="00191814">
            <w:pPr>
              <w:jc w:val="center"/>
            </w:pPr>
            <w:r>
              <w:t>Expected</w:t>
            </w:r>
          </w:p>
        </w:tc>
        <w:tc>
          <w:tcPr>
            <w:tcW w:w="807" w:type="dxa"/>
          </w:tcPr>
          <w:p w:rsidR="000949DA" w:rsidRDefault="000949DA" w:rsidP="00191814">
            <w:pPr>
              <w:jc w:val="center"/>
            </w:pPr>
            <w:r>
              <w:t>12.5</w:t>
            </w:r>
          </w:p>
        </w:tc>
        <w:tc>
          <w:tcPr>
            <w:tcW w:w="714" w:type="dxa"/>
          </w:tcPr>
          <w:p w:rsidR="000949DA" w:rsidRDefault="000949DA" w:rsidP="00191814">
            <w:pPr>
              <w:jc w:val="center"/>
            </w:pPr>
            <w:r>
              <w:t>12.5</w:t>
            </w:r>
          </w:p>
        </w:tc>
        <w:tc>
          <w:tcPr>
            <w:tcW w:w="802" w:type="dxa"/>
          </w:tcPr>
          <w:p w:rsidR="000949DA" w:rsidRDefault="000949DA" w:rsidP="00191814">
            <w:pPr>
              <w:jc w:val="center"/>
            </w:pPr>
            <w:r>
              <w:t>12.5</w:t>
            </w:r>
          </w:p>
        </w:tc>
        <w:tc>
          <w:tcPr>
            <w:tcW w:w="773" w:type="dxa"/>
          </w:tcPr>
          <w:p w:rsidR="000949DA" w:rsidRDefault="009A185F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61" type="#_x0000_t61" style="position:absolute;left:0;text-align:left;margin-left:78.1pt;margin-top:6.1pt;width:154.65pt;height:47.6pt;z-index:251697152;mso-position-horizontal-relative:text;mso-position-vertical-relative:text" adj="-5356,908" strokeweight="2pt">
                  <v:textbox>
                    <w:txbxContent>
                      <w:p w:rsidR="000949DA" w:rsidRDefault="000949DA" w:rsidP="000949DA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0949DA" w:rsidRPr="00730916" w:rsidRDefault="000949DA" w:rsidP="000949D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0949DA">
              <w:t>12.5</w:t>
            </w:r>
          </w:p>
        </w:tc>
      </w:tr>
    </w:tbl>
    <w:p w:rsidR="00BD26C9" w:rsidRDefault="00BD26C9" w:rsidP="00BD26C9">
      <w:pPr>
        <w:pStyle w:val="ListParagraph"/>
      </w:pPr>
    </w:p>
    <w:p w:rsidR="00BD26C9" w:rsidRDefault="00BD26C9" w:rsidP="00BD26C9">
      <w:pPr>
        <w:ind w:left="720"/>
      </w:pPr>
    </w:p>
    <w:p w:rsidR="00BD26C9" w:rsidRDefault="009A185F" w:rsidP="00BD26C9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BD26C9" w:rsidRDefault="00BD26C9" w:rsidP="00BD26C9">
      <w:pPr>
        <w:ind w:left="720"/>
        <w:rPr>
          <w:rFonts w:eastAsiaTheme="minorEastAsia"/>
        </w:rPr>
      </w:pPr>
    </w:p>
    <w:p w:rsidR="00BD26C9" w:rsidRPr="00001E38" w:rsidRDefault="009A185F" w:rsidP="00BD26C9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17-12.5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12.5</m:t>
            </m:r>
          </m:den>
        </m:f>
      </m:oMath>
      <w:r w:rsidR="00BD26C9" w:rsidRPr="00001E38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13-12.5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12.5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8-12.5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12.5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12 -12.5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12.5</m:t>
            </m:r>
          </m:den>
        </m:f>
      </m:oMath>
    </w:p>
    <w:p w:rsidR="00BD26C9" w:rsidRPr="009E3EB5" w:rsidRDefault="00BD26C9" w:rsidP="00BD26C9">
      <w:pPr>
        <w:ind w:left="720"/>
        <w:rPr>
          <w:rFonts w:eastAsiaTheme="minorEastAsia"/>
          <w:sz w:val="36"/>
          <w:szCs w:val="36"/>
        </w:rPr>
      </w:pPr>
    </w:p>
    <w:p w:rsidR="003D0A74" w:rsidRPr="00001E38" w:rsidRDefault="009A185F" w:rsidP="003D0A74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4.5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12.5</m:t>
            </m:r>
          </m:den>
        </m:f>
      </m:oMath>
      <w:r w:rsidR="003D0A74" w:rsidRPr="00001E38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0.5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12.5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-4.5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12.5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-0.5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12.5</m:t>
            </m:r>
          </m:den>
        </m:f>
      </m:oMath>
    </w:p>
    <w:p w:rsidR="00BD26C9" w:rsidRPr="009E3EB5" w:rsidRDefault="00BD26C9" w:rsidP="003D0A74">
      <w:pPr>
        <w:rPr>
          <w:rFonts w:eastAsiaTheme="minorEastAsia"/>
          <w:sz w:val="36"/>
          <w:szCs w:val="36"/>
        </w:rPr>
      </w:pPr>
    </w:p>
    <w:p w:rsidR="00BD26C9" w:rsidRDefault="009A185F" w:rsidP="00BD26C9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=1.62+0.02+1.62+0.02</m:t>
          </m:r>
        </m:oMath>
      </m:oMathPara>
    </w:p>
    <w:p w:rsidR="00BD26C9" w:rsidRDefault="009A185F" w:rsidP="00BD26C9">
      <w:pPr>
        <w:ind w:left="72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bidi="ar-SA"/>
        </w:rPr>
        <w:pict>
          <v:shape id="_x0000_s1054" type="#_x0000_t62" style="position:absolute;left:0;text-align:left;margin-left:147.45pt;margin-top:20.3pt;width:293.4pt;height:29.45pt;z-index:251692032" adj="-1145,11075" strokeweight="3pt">
            <v:stroke linestyle="thinThin"/>
            <v:textbox>
              <w:txbxContent>
                <w:p w:rsidR="00BD26C9" w:rsidRPr="009E3EB5" w:rsidRDefault="00BD26C9" w:rsidP="00BD26C9">
                  <w:pPr>
                    <w:rPr>
                      <w:sz w:val="36"/>
                      <w:szCs w:val="36"/>
                    </w:rPr>
                  </w:pPr>
                  <w:r w:rsidRPr="009E3EB5">
                    <w:rPr>
                      <w:sz w:val="36"/>
                      <w:szCs w:val="36"/>
                    </w:rPr>
                    <w:t>Compare this to the critical value</w:t>
                  </w:r>
                </w:p>
              </w:txbxContent>
            </v:textbox>
          </v:shape>
        </w:pict>
      </w:r>
    </w:p>
    <w:p w:rsidR="00BD26C9" w:rsidRDefault="009A185F" w:rsidP="00BD26C9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=3.28</m:t>
          </m:r>
        </m:oMath>
      </m:oMathPara>
    </w:p>
    <w:p w:rsidR="00BD26C9" w:rsidRPr="0080529A" w:rsidRDefault="00BD26C9" w:rsidP="00BD26C9">
      <w:pPr>
        <w:ind w:left="720"/>
        <w:rPr>
          <w:sz w:val="36"/>
          <w:szCs w:val="36"/>
        </w:rPr>
      </w:pPr>
    </w:p>
    <w:p w:rsidR="00BD26C9" w:rsidRDefault="00BD26C9" w:rsidP="00BD26C9">
      <w:pPr>
        <w:pStyle w:val="ListParagraph"/>
        <w:numPr>
          <w:ilvl w:val="0"/>
          <w:numId w:val="5"/>
        </w:numPr>
      </w:pPr>
      <w:r>
        <w:t>Make the decision:</w:t>
      </w:r>
    </w:p>
    <w:p w:rsidR="00BD26C9" w:rsidRDefault="00BD26C9" w:rsidP="00BD26C9">
      <w:pPr>
        <w:ind w:left="720"/>
      </w:pPr>
      <w:r>
        <w:t xml:space="preserve">Accept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sin</w:t>
      </w:r>
      <w:proofErr w:type="spellStart"/>
      <w:r w:rsidR="009333C7">
        <w:rPr>
          <w:rFonts w:eastAsiaTheme="minorEastAsia"/>
        </w:rPr>
        <w:t>ce</w:t>
      </w:r>
      <w:proofErr w:type="spellEnd"/>
      <w:r w:rsidR="009333C7">
        <w:rPr>
          <w:rFonts w:eastAsiaTheme="minorEastAsia"/>
        </w:rPr>
        <w:t xml:space="preserve"> the computed value is less</w:t>
      </w:r>
      <w:r>
        <w:rPr>
          <w:rFonts w:eastAsiaTheme="minorEastAsia"/>
        </w:rPr>
        <w:t xml:space="preserve"> than the critical value.</w:t>
      </w:r>
    </w:p>
    <w:p w:rsidR="00BD26C9" w:rsidRDefault="00BD26C9" w:rsidP="00BD26C9">
      <w:pPr>
        <w:pStyle w:val="ListParagraph"/>
        <w:numPr>
          <w:ilvl w:val="0"/>
          <w:numId w:val="5"/>
        </w:numPr>
      </w:pPr>
      <w:r>
        <w:t>Summarize the result:</w:t>
      </w:r>
    </w:p>
    <w:p w:rsidR="00BD26C9" w:rsidRDefault="009333C7" w:rsidP="00BD26C9">
      <w:pPr>
        <w:ind w:left="720"/>
      </w:pPr>
      <w:r>
        <w:t>Consumers show no preferences on colors.</w:t>
      </w:r>
    </w:p>
    <w:p w:rsidR="00BD26C9" w:rsidRDefault="00BD26C9" w:rsidP="00357904"/>
    <w:sectPr w:rsidR="00BD26C9" w:rsidSect="00ED1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7E22"/>
    <w:multiLevelType w:val="hybridMultilevel"/>
    <w:tmpl w:val="770C7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77E2B"/>
    <w:multiLevelType w:val="hybridMultilevel"/>
    <w:tmpl w:val="F9C0BB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94B23"/>
    <w:multiLevelType w:val="hybridMultilevel"/>
    <w:tmpl w:val="9D00B7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6EA7B41"/>
    <w:multiLevelType w:val="hybridMultilevel"/>
    <w:tmpl w:val="403C9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75FBE"/>
    <w:multiLevelType w:val="hybridMultilevel"/>
    <w:tmpl w:val="78F8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416"/>
    <w:rsid w:val="00001E38"/>
    <w:rsid w:val="00027FAF"/>
    <w:rsid w:val="00061AC7"/>
    <w:rsid w:val="000949DA"/>
    <w:rsid w:val="00262BE4"/>
    <w:rsid w:val="00271416"/>
    <w:rsid w:val="0027689C"/>
    <w:rsid w:val="002837A7"/>
    <w:rsid w:val="002E3C6E"/>
    <w:rsid w:val="00341A61"/>
    <w:rsid w:val="00357904"/>
    <w:rsid w:val="003B6212"/>
    <w:rsid w:val="003D0A74"/>
    <w:rsid w:val="00427609"/>
    <w:rsid w:val="0043677F"/>
    <w:rsid w:val="005C4584"/>
    <w:rsid w:val="00617CC8"/>
    <w:rsid w:val="00730916"/>
    <w:rsid w:val="007D3F15"/>
    <w:rsid w:val="0080529A"/>
    <w:rsid w:val="0081013D"/>
    <w:rsid w:val="00864574"/>
    <w:rsid w:val="009333C7"/>
    <w:rsid w:val="009347E8"/>
    <w:rsid w:val="009A185F"/>
    <w:rsid w:val="009E3EB5"/>
    <w:rsid w:val="009F4020"/>
    <w:rsid w:val="00B230B9"/>
    <w:rsid w:val="00B30500"/>
    <w:rsid w:val="00B4044A"/>
    <w:rsid w:val="00B41D7D"/>
    <w:rsid w:val="00B6613A"/>
    <w:rsid w:val="00BA09F1"/>
    <w:rsid w:val="00BD26C9"/>
    <w:rsid w:val="00BF45A1"/>
    <w:rsid w:val="00C05C4D"/>
    <w:rsid w:val="00C93519"/>
    <w:rsid w:val="00CB02BD"/>
    <w:rsid w:val="00D046A7"/>
    <w:rsid w:val="00EB2E10"/>
    <w:rsid w:val="00F25AE6"/>
    <w:rsid w:val="00F41123"/>
    <w:rsid w:val="00F835F2"/>
    <w:rsid w:val="00FA4F24"/>
    <w:rsid w:val="00FA598D"/>
    <w:rsid w:val="00FD22E8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" strokecolor="red"/>
    </o:shapedefaults>
    <o:shapelayout v:ext="edit">
      <o:idmap v:ext="edit" data="1"/>
      <o:rules v:ext="edit">
        <o:r id="V:Rule1" type="callout" idref="#_x0000_s1028"/>
        <o:r id="V:Rule2" type="callout" idref="#_x0000_s1030"/>
        <o:r id="V:Rule3" type="callout" idref="#_x0000_s1031"/>
        <o:r id="V:Rule4" type="callout" idref="#_x0000_s1035"/>
        <o:r id="V:Rule5" type="callout" idref="#_x0000_s1036"/>
        <o:r id="V:Rule6" type="callout" idref="#_x0000_s1037"/>
        <o:r id="V:Rule7" type="callout" idref="#_x0000_s1038"/>
        <o:r id="V:Rule8" type="callout" idref="#_x0000_s1039"/>
        <o:r id="V:Rule9" type="callout" idref="#_x0000_s1046"/>
        <o:r id="V:Rule10" type="callout" idref="#_x0000_s1048"/>
        <o:r id="V:Rule11" type="callout" idref="#_x0000_s1049"/>
        <o:r id="V:Rule12" type="callout" idref="#_x0000_s1045"/>
        <o:r id="V:Rule13" type="callout" idref="#_x0000_s1050"/>
        <o:r id="V:Rule14" type="callout" idref="#_x0000_s1051"/>
        <o:r id="V:Rule15" type="callout" idref="#_x0000_s1058"/>
        <o:r id="V:Rule16" type="callout" idref="#_x0000_s1056"/>
        <o:r id="V:Rule17" type="callout" idref="#_x0000_s1061"/>
        <o:r id="V:Rule18" type="callout" idref="#_x0000_s1054"/>
      </o:rules>
    </o:shapelayout>
  </w:shapeDefaults>
  <w:decimalSymbol w:val="."/>
  <w:listSeparator w:val=","/>
  <w15:docId w15:val="{BD462FE6-844E-44D7-BD9D-6DA3B42C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27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4B30-9247-4B28-AEC3-059FE839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39</cp:revision>
  <dcterms:created xsi:type="dcterms:W3CDTF">2011-04-10T16:41:00Z</dcterms:created>
  <dcterms:modified xsi:type="dcterms:W3CDTF">2015-02-07T00:16:00Z</dcterms:modified>
</cp:coreProperties>
</file>